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9B" w:rsidRDefault="00F857C7" w:rsidP="00F857C7">
      <w:pPr>
        <w:jc w:val="right"/>
        <w:rPr>
          <w:rFonts w:ascii="David" w:hAnsi="David" w:cs="David"/>
          <w:sz w:val="32"/>
          <w:szCs w:val="32"/>
          <w:rtl/>
        </w:rPr>
      </w:pPr>
      <w:r w:rsidRPr="00CA709B">
        <w:rPr>
          <w:rFonts w:ascii="David" w:hAnsi="David" w:cs="David" w:hint="cs"/>
          <w:sz w:val="32"/>
          <w:szCs w:val="32"/>
          <w:rtl/>
        </w:rPr>
        <w:t xml:space="preserve">                  </w:t>
      </w:r>
    </w:p>
    <w:p w:rsidR="00044183" w:rsidRDefault="00F857C7" w:rsidP="00F857C7">
      <w:pPr>
        <w:jc w:val="right"/>
        <w:rPr>
          <w:rFonts w:ascii="David" w:hAnsi="David" w:cs="David"/>
          <w:b/>
          <w:bCs/>
          <w:sz w:val="32"/>
          <w:szCs w:val="32"/>
          <w:u w:val="single"/>
          <w:rtl/>
        </w:rPr>
      </w:pPr>
      <w:r w:rsidRPr="00CA709B">
        <w:rPr>
          <w:rFonts w:ascii="David" w:hAnsi="David" w:cs="David" w:hint="cs"/>
          <w:sz w:val="32"/>
          <w:szCs w:val="32"/>
          <w:rtl/>
        </w:rPr>
        <w:t xml:space="preserve">           </w:t>
      </w:r>
      <w:r w:rsidRPr="00CA709B">
        <w:rPr>
          <w:rFonts w:ascii="David" w:hAnsi="David" w:cs="David" w:hint="cs"/>
          <w:b/>
          <w:bCs/>
          <w:sz w:val="32"/>
          <w:szCs w:val="32"/>
          <w:u w:val="single"/>
          <w:rtl/>
        </w:rPr>
        <w:t>החלטה בעניין עתירתו של מר אלמוג בורשטיין</w:t>
      </w:r>
    </w:p>
    <w:p w:rsidR="00CA709B" w:rsidRDefault="00CA709B" w:rsidP="00F857C7">
      <w:pPr>
        <w:jc w:val="right"/>
        <w:rPr>
          <w:rFonts w:ascii="David" w:hAnsi="David" w:cs="David" w:hint="cs"/>
          <w:b/>
          <w:bCs/>
          <w:sz w:val="32"/>
          <w:szCs w:val="32"/>
          <w:u w:val="single"/>
          <w:rtl/>
        </w:rPr>
      </w:pPr>
    </w:p>
    <w:p w:rsidR="00CA709B" w:rsidRDefault="00CA709B" w:rsidP="00F857C7">
      <w:pPr>
        <w:jc w:val="right"/>
        <w:rPr>
          <w:rFonts w:ascii="David" w:hAnsi="David" w:cs="David" w:hint="cs"/>
          <w:sz w:val="28"/>
          <w:szCs w:val="28"/>
          <w:rtl/>
        </w:rPr>
      </w:pPr>
      <w:r>
        <w:rPr>
          <w:rFonts w:ascii="David" w:hAnsi="David" w:cs="David" w:hint="cs"/>
          <w:sz w:val="28"/>
          <w:szCs w:val="28"/>
          <w:rtl/>
        </w:rPr>
        <w:t xml:space="preserve"> היום 6.10.2015 הוגשה אלי עתירה דחופה על ידי מר אלמוג בורשטיין</w:t>
      </w:r>
    </w:p>
    <w:p w:rsidR="00CA709B" w:rsidRDefault="00CA709B" w:rsidP="00CA709B">
      <w:pPr>
        <w:jc w:val="right"/>
        <w:rPr>
          <w:rFonts w:ascii="David" w:hAnsi="David" w:cs="David"/>
          <w:sz w:val="28"/>
          <w:szCs w:val="28"/>
          <w:rtl/>
        </w:rPr>
      </w:pPr>
      <w:r>
        <w:rPr>
          <w:rFonts w:ascii="David" w:hAnsi="David" w:cs="David" w:hint="cs"/>
          <w:sz w:val="28"/>
          <w:szCs w:val="28"/>
          <w:rtl/>
        </w:rPr>
        <w:t xml:space="preserve">ובה הוא מבקש ממני לבטל את החלטתו של יו"ר ההנהלה לנסוע </w:t>
      </w:r>
      <w:r w:rsidR="00165655">
        <w:rPr>
          <w:rFonts w:ascii="David" w:hAnsi="David" w:cs="David" w:hint="cs"/>
          <w:sz w:val="28"/>
          <w:szCs w:val="28"/>
          <w:rtl/>
        </w:rPr>
        <w:t xml:space="preserve">בעצמו </w:t>
      </w:r>
      <w:r>
        <w:rPr>
          <w:rFonts w:ascii="David" w:hAnsi="David" w:cs="David" w:hint="cs"/>
          <w:sz w:val="28"/>
          <w:szCs w:val="28"/>
          <w:rtl/>
        </w:rPr>
        <w:t>כנציג ישראל לקונגרס השחמט האירופאי שעומד להתכנס ב 10.10.2015</w:t>
      </w:r>
    </w:p>
    <w:p w:rsidR="00CA709B" w:rsidRDefault="00CA709B" w:rsidP="004B2B57">
      <w:pPr>
        <w:jc w:val="right"/>
        <w:rPr>
          <w:rFonts w:ascii="David" w:hAnsi="David" w:cs="David"/>
          <w:sz w:val="28"/>
          <w:szCs w:val="28"/>
          <w:rtl/>
        </w:rPr>
      </w:pPr>
      <w:r>
        <w:rPr>
          <w:rFonts w:ascii="David" w:hAnsi="David" w:cs="David" w:hint="cs"/>
          <w:sz w:val="28"/>
          <w:szCs w:val="28"/>
          <w:rtl/>
        </w:rPr>
        <w:t>כמו כן מ</w:t>
      </w:r>
      <w:r w:rsidR="009A0450">
        <w:rPr>
          <w:rFonts w:ascii="David" w:hAnsi="David" w:cs="David" w:hint="cs"/>
          <w:sz w:val="28"/>
          <w:szCs w:val="28"/>
          <w:rtl/>
        </w:rPr>
        <w:t xml:space="preserve">בקש מר בורשטיין שאקבע כי הוא </w:t>
      </w:r>
      <w:r w:rsidR="00165655">
        <w:rPr>
          <w:rFonts w:ascii="David" w:hAnsi="David" w:cs="David" w:hint="cs"/>
          <w:sz w:val="28"/>
          <w:szCs w:val="28"/>
          <w:rtl/>
        </w:rPr>
        <w:t xml:space="preserve">מר בורשטיין </w:t>
      </w:r>
      <w:r w:rsidR="009A0450">
        <w:rPr>
          <w:rFonts w:ascii="David" w:hAnsi="David" w:cs="David" w:hint="cs"/>
          <w:sz w:val="28"/>
          <w:szCs w:val="28"/>
          <w:rtl/>
        </w:rPr>
        <w:t>יהי</w:t>
      </w:r>
      <w:r w:rsidR="00165655">
        <w:rPr>
          <w:rFonts w:ascii="David" w:hAnsi="David" w:cs="David" w:hint="cs"/>
          <w:sz w:val="28"/>
          <w:szCs w:val="28"/>
          <w:rtl/>
        </w:rPr>
        <w:t>ה</w:t>
      </w:r>
      <w:r w:rsidR="009A0450">
        <w:rPr>
          <w:rFonts w:ascii="David" w:hAnsi="David" w:cs="David" w:hint="cs"/>
          <w:sz w:val="28"/>
          <w:szCs w:val="28"/>
          <w:rtl/>
        </w:rPr>
        <w:t xml:space="preserve"> נציג ישראל בקונגרס הנ"ל ו</w:t>
      </w:r>
      <w:r w:rsidR="004B2B57">
        <w:rPr>
          <w:rFonts w:ascii="David" w:hAnsi="David" w:cs="David" w:hint="cs"/>
          <w:sz w:val="28"/>
          <w:szCs w:val="28"/>
          <w:rtl/>
        </w:rPr>
        <w:t>א</w:t>
      </w:r>
      <w:r w:rsidR="009A0450">
        <w:rPr>
          <w:rFonts w:ascii="David" w:hAnsi="David" w:cs="David" w:hint="cs"/>
          <w:sz w:val="28"/>
          <w:szCs w:val="28"/>
          <w:rtl/>
        </w:rPr>
        <w:t>דרוש מהאיגוד לטפל בדחיפות בהסדרת נסיעתו.</w:t>
      </w:r>
    </w:p>
    <w:p w:rsidR="009A0450" w:rsidRDefault="009A0450" w:rsidP="009A0450">
      <w:pPr>
        <w:jc w:val="right"/>
        <w:rPr>
          <w:rFonts w:ascii="David" w:hAnsi="David" w:cs="David" w:hint="cs"/>
          <w:sz w:val="28"/>
          <w:szCs w:val="28"/>
          <w:rtl/>
        </w:rPr>
      </w:pPr>
    </w:p>
    <w:p w:rsidR="009A0450" w:rsidRPr="00B21F9F" w:rsidRDefault="009A0450" w:rsidP="009A0450">
      <w:pPr>
        <w:jc w:val="right"/>
        <w:rPr>
          <w:rFonts w:ascii="David" w:hAnsi="David" w:cs="David"/>
          <w:b/>
          <w:bCs/>
          <w:sz w:val="28"/>
          <w:szCs w:val="28"/>
          <w:u w:val="single"/>
          <w:rtl/>
        </w:rPr>
      </w:pPr>
      <w:r>
        <w:rPr>
          <w:rFonts w:ascii="David" w:hAnsi="David" w:cs="David" w:hint="cs"/>
          <w:sz w:val="28"/>
          <w:szCs w:val="28"/>
          <w:rtl/>
        </w:rPr>
        <w:t xml:space="preserve">                                         </w:t>
      </w:r>
      <w:r w:rsidRPr="00B21F9F">
        <w:rPr>
          <w:rFonts w:ascii="David" w:hAnsi="David" w:cs="David" w:hint="cs"/>
          <w:b/>
          <w:bCs/>
          <w:sz w:val="28"/>
          <w:szCs w:val="28"/>
          <w:u w:val="single"/>
          <w:rtl/>
        </w:rPr>
        <w:t>הערות מקדמיות</w:t>
      </w:r>
    </w:p>
    <w:p w:rsidR="009A0450" w:rsidRDefault="009A0450" w:rsidP="009A0450">
      <w:pPr>
        <w:jc w:val="right"/>
        <w:rPr>
          <w:rFonts w:ascii="David" w:hAnsi="David" w:cs="David" w:hint="cs"/>
          <w:sz w:val="28"/>
          <w:szCs w:val="28"/>
          <w:rtl/>
        </w:rPr>
      </w:pPr>
      <w:r>
        <w:rPr>
          <w:rFonts w:ascii="David" w:hAnsi="David" w:cs="David" w:hint="cs"/>
          <w:sz w:val="28"/>
          <w:szCs w:val="28"/>
          <w:rtl/>
        </w:rPr>
        <w:t xml:space="preserve">בנסיבות רגילות לא הייתי נדרש </w:t>
      </w:r>
      <w:r w:rsidR="00C810E8">
        <w:rPr>
          <w:rFonts w:ascii="David" w:hAnsi="David" w:cs="David" w:hint="cs"/>
          <w:sz w:val="28"/>
          <w:szCs w:val="28"/>
          <w:rtl/>
        </w:rPr>
        <w:t>כלל לעתירה זאת לפחות משלוש סיבות:</w:t>
      </w:r>
    </w:p>
    <w:p w:rsidR="009A0450" w:rsidRDefault="009A0450" w:rsidP="009A0450">
      <w:pPr>
        <w:jc w:val="right"/>
        <w:rPr>
          <w:rFonts w:ascii="David" w:hAnsi="David" w:cs="David" w:hint="cs"/>
          <w:sz w:val="28"/>
          <w:szCs w:val="28"/>
          <w:rtl/>
        </w:rPr>
      </w:pPr>
      <w:r w:rsidRPr="009A0450">
        <w:rPr>
          <w:rFonts w:ascii="David" w:hAnsi="David" w:cs="David" w:hint="cs"/>
          <w:b/>
          <w:bCs/>
          <w:sz w:val="28"/>
          <w:szCs w:val="28"/>
          <w:rtl/>
        </w:rPr>
        <w:t>ראשית</w:t>
      </w:r>
      <w:r>
        <w:rPr>
          <w:rFonts w:ascii="David" w:hAnsi="David" w:cs="David" w:hint="cs"/>
          <w:sz w:val="28"/>
          <w:szCs w:val="28"/>
          <w:rtl/>
        </w:rPr>
        <w:t xml:space="preserve">, כמעט כל הקריירה השחמטאית שלי עברה בקבוצת אס"א ת"א שאני נמנה גם היום עם שחקני אחת הקבוצות שלה ונוכח הזיקה של מר אלמוג ומר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למועדון זה, מן הראוי היה לכאורה שאפסול עצמי מלדון בעניין ואחפש שופט אחר שיטפל בו ולו רק </w:t>
      </w:r>
      <w:r w:rsidR="00B20E87">
        <w:rPr>
          <w:rFonts w:ascii="David" w:hAnsi="David" w:cs="David" w:hint="cs"/>
          <w:sz w:val="28"/>
          <w:szCs w:val="28"/>
          <w:rtl/>
        </w:rPr>
        <w:t xml:space="preserve">על מנת </w:t>
      </w:r>
      <w:r>
        <w:rPr>
          <w:rFonts w:ascii="David" w:hAnsi="David" w:cs="David" w:hint="cs"/>
          <w:sz w:val="28"/>
          <w:szCs w:val="28"/>
          <w:rtl/>
        </w:rPr>
        <w:t>שצדק לא רק ייעשה אלא גם ייראה כנעשה.</w:t>
      </w:r>
    </w:p>
    <w:p w:rsidR="009A0450" w:rsidRDefault="009A0450" w:rsidP="00B20E87">
      <w:pPr>
        <w:jc w:val="right"/>
        <w:rPr>
          <w:rFonts w:ascii="David" w:hAnsi="David" w:cs="David" w:hint="cs"/>
          <w:sz w:val="28"/>
          <w:szCs w:val="28"/>
          <w:rtl/>
        </w:rPr>
      </w:pPr>
      <w:r>
        <w:rPr>
          <w:rFonts w:ascii="David" w:hAnsi="David" w:cs="David" w:hint="cs"/>
          <w:sz w:val="28"/>
          <w:szCs w:val="28"/>
          <w:rtl/>
        </w:rPr>
        <w:t xml:space="preserve">חרף זאת, מצאתי לנכון בכל זאת לדון בעתירה וזאת משום שלאחר כל כך הרבה שנים </w:t>
      </w:r>
      <w:r w:rsidR="00B20E87">
        <w:rPr>
          <w:rFonts w:ascii="David" w:hAnsi="David" w:cs="David" w:hint="cs"/>
          <w:sz w:val="28"/>
          <w:szCs w:val="28"/>
          <w:rtl/>
        </w:rPr>
        <w:t>של פעילות כ</w:t>
      </w:r>
      <w:r>
        <w:rPr>
          <w:rFonts w:ascii="David" w:hAnsi="David" w:cs="David" w:hint="cs"/>
          <w:sz w:val="28"/>
          <w:szCs w:val="28"/>
          <w:rtl/>
        </w:rPr>
        <w:t xml:space="preserve">נשיא בית הדין נוצרו קשרים הדוקים גם ביני לבין נושאי התפקידים באיגוד ,לרבות היו"ר </w:t>
      </w:r>
      <w:r w:rsidR="00B20E87">
        <w:rPr>
          <w:rFonts w:ascii="David" w:hAnsi="David" w:cs="David" w:hint="cs"/>
          <w:sz w:val="28"/>
          <w:szCs w:val="28"/>
          <w:rtl/>
        </w:rPr>
        <w:t xml:space="preserve">.  </w:t>
      </w:r>
      <w:r>
        <w:rPr>
          <w:rFonts w:ascii="David" w:hAnsi="David" w:cs="David" w:hint="cs"/>
          <w:sz w:val="28"/>
          <w:szCs w:val="28"/>
          <w:rtl/>
        </w:rPr>
        <w:t>אני מאמין שאני יכול להפריד הפרד היטב בין השתייכות קבוצתית או יחסי רעות לבין ביצוע אובייקטיבי, מקצועי נקי מפניות של תפקידי כנשיא בית הדין.</w:t>
      </w:r>
    </w:p>
    <w:p w:rsidR="009A0450" w:rsidRDefault="009A0450" w:rsidP="00694004">
      <w:pPr>
        <w:jc w:val="right"/>
        <w:rPr>
          <w:rFonts w:ascii="David" w:hAnsi="David" w:cs="David"/>
          <w:sz w:val="28"/>
          <w:szCs w:val="28"/>
          <w:rtl/>
        </w:rPr>
      </w:pPr>
      <w:r>
        <w:rPr>
          <w:rFonts w:ascii="David" w:hAnsi="David" w:cs="David" w:hint="cs"/>
          <w:sz w:val="28"/>
          <w:szCs w:val="28"/>
          <w:rtl/>
        </w:rPr>
        <w:t xml:space="preserve">סיבה נוספת להחלטה זאת היא כמובן סד הזמנים הקצר שמחייב </w:t>
      </w:r>
      <w:r w:rsidR="00694004">
        <w:rPr>
          <w:rFonts w:ascii="David" w:hAnsi="David" w:cs="David" w:hint="cs"/>
          <w:sz w:val="28"/>
          <w:szCs w:val="28"/>
          <w:rtl/>
        </w:rPr>
        <w:t>התעלמות</w:t>
      </w:r>
      <w:r>
        <w:rPr>
          <w:rFonts w:ascii="David" w:hAnsi="David" w:cs="David" w:hint="cs"/>
          <w:sz w:val="28"/>
          <w:szCs w:val="28"/>
          <w:rtl/>
        </w:rPr>
        <w:t xml:space="preserve"> ממטלות אחרות ו</w:t>
      </w:r>
      <w:r w:rsidR="00694004">
        <w:rPr>
          <w:rFonts w:ascii="David" w:hAnsi="David" w:cs="David" w:hint="cs"/>
          <w:sz w:val="28"/>
          <w:szCs w:val="28"/>
          <w:rtl/>
        </w:rPr>
        <w:t>התמקדות</w:t>
      </w:r>
      <w:r>
        <w:rPr>
          <w:rFonts w:ascii="David" w:hAnsi="David" w:cs="David" w:hint="cs"/>
          <w:sz w:val="28"/>
          <w:szCs w:val="28"/>
          <w:rtl/>
        </w:rPr>
        <w:t xml:space="preserve"> בעת הזאת בעתירה זאת שמחייבת פתרון </w:t>
      </w:r>
      <w:r w:rsidRPr="00165655">
        <w:rPr>
          <w:rFonts w:ascii="David" w:hAnsi="David" w:cs="David" w:hint="cs"/>
          <w:b/>
          <w:bCs/>
          <w:sz w:val="28"/>
          <w:szCs w:val="28"/>
          <w:rtl/>
        </w:rPr>
        <w:t>עוד היום</w:t>
      </w:r>
      <w:r w:rsidR="00694004">
        <w:rPr>
          <w:rFonts w:ascii="David" w:hAnsi="David" w:cs="David" w:hint="cs"/>
          <w:b/>
          <w:bCs/>
          <w:sz w:val="28"/>
          <w:szCs w:val="28"/>
          <w:rtl/>
        </w:rPr>
        <w:t xml:space="preserve"> </w:t>
      </w:r>
      <w:r w:rsidR="00694004" w:rsidRPr="00694004">
        <w:rPr>
          <w:rFonts w:ascii="David" w:hAnsi="David" w:cs="David" w:hint="cs"/>
          <w:sz w:val="28"/>
          <w:szCs w:val="28"/>
          <w:rtl/>
        </w:rPr>
        <w:t>ואיני משוכנע שאמצא מישהו שיכול לעשות כן</w:t>
      </w:r>
      <w:r>
        <w:rPr>
          <w:rFonts w:ascii="David" w:hAnsi="David" w:cs="David" w:hint="cs"/>
          <w:sz w:val="28"/>
          <w:szCs w:val="28"/>
          <w:rtl/>
        </w:rPr>
        <w:t>.</w:t>
      </w:r>
    </w:p>
    <w:p w:rsidR="009A0450" w:rsidRDefault="009A0450" w:rsidP="009A0450">
      <w:pPr>
        <w:jc w:val="right"/>
        <w:rPr>
          <w:rFonts w:ascii="David" w:hAnsi="David" w:cs="David" w:hint="cs"/>
          <w:sz w:val="28"/>
          <w:szCs w:val="28"/>
          <w:rtl/>
        </w:rPr>
      </w:pPr>
      <w:r w:rsidRPr="00C810E8">
        <w:rPr>
          <w:rFonts w:ascii="David" w:hAnsi="David" w:cs="David" w:hint="cs"/>
          <w:b/>
          <w:bCs/>
          <w:sz w:val="28"/>
          <w:szCs w:val="28"/>
          <w:rtl/>
        </w:rPr>
        <w:t>שנית</w:t>
      </w:r>
      <w:r>
        <w:rPr>
          <w:rFonts w:ascii="David" w:hAnsi="David" w:cs="David" w:hint="cs"/>
          <w:sz w:val="28"/>
          <w:szCs w:val="28"/>
          <w:rtl/>
        </w:rPr>
        <w:t>, החלטה של שופט בית הדין של האיגוד חייבת להיות שקולה יסודית ומנומקת.</w:t>
      </w:r>
    </w:p>
    <w:p w:rsidR="009A0450" w:rsidRDefault="009A0450" w:rsidP="009A0450">
      <w:pPr>
        <w:jc w:val="right"/>
        <w:rPr>
          <w:rFonts w:ascii="David" w:hAnsi="David" w:cs="David" w:hint="cs"/>
          <w:sz w:val="28"/>
          <w:szCs w:val="28"/>
          <w:rtl/>
        </w:rPr>
      </w:pPr>
      <w:r>
        <w:rPr>
          <w:rFonts w:ascii="David" w:hAnsi="David" w:cs="David" w:hint="cs"/>
          <w:sz w:val="28"/>
          <w:szCs w:val="28"/>
          <w:rtl/>
        </w:rPr>
        <w:t>היא מחייבת שמיעת ראיות לעתים גם ניסיונות גישור ופישור ושומה על השופט ללמוד לפני ולפנים את התקנונים הרלבנטיים ואת ההלכות בארץ ובעולם לגבי הנושאים על המדוכה.</w:t>
      </w:r>
    </w:p>
    <w:p w:rsidR="009A0450" w:rsidRDefault="00C810E8" w:rsidP="009A0450">
      <w:pPr>
        <w:jc w:val="right"/>
        <w:rPr>
          <w:rFonts w:ascii="David" w:hAnsi="David" w:cs="David" w:hint="cs"/>
          <w:sz w:val="28"/>
          <w:szCs w:val="28"/>
          <w:rtl/>
        </w:rPr>
      </w:pPr>
      <w:r>
        <w:rPr>
          <w:rFonts w:ascii="David" w:hAnsi="David" w:cs="David" w:hint="cs"/>
          <w:sz w:val="28"/>
          <w:szCs w:val="28"/>
          <w:rtl/>
        </w:rPr>
        <w:t>כאן, הזמן קצר מאד והמלאכה מרובה. הייתי מעדיף לדחות את ההכרעה בכמה ימים אך החלטה כזאת היא בלתי אפשרית במקרה זה ותוצאותיה יהיו קשות לאיגוד.</w:t>
      </w:r>
    </w:p>
    <w:p w:rsidR="00C810E8" w:rsidRDefault="00C810E8" w:rsidP="009A0450">
      <w:pPr>
        <w:jc w:val="right"/>
        <w:rPr>
          <w:rFonts w:ascii="David" w:hAnsi="David" w:cs="David" w:hint="cs"/>
          <w:sz w:val="28"/>
          <w:szCs w:val="28"/>
          <w:rtl/>
        </w:rPr>
      </w:pPr>
      <w:r>
        <w:rPr>
          <w:rFonts w:ascii="David" w:hAnsi="David" w:cs="David" w:hint="cs"/>
          <w:sz w:val="28"/>
          <w:szCs w:val="28"/>
          <w:rtl/>
        </w:rPr>
        <w:t xml:space="preserve">זו לא פעם ראשונה שנתבעתי לקבל </w:t>
      </w:r>
      <w:r w:rsidR="00694004">
        <w:rPr>
          <w:rFonts w:ascii="David" w:hAnsi="David" w:cs="David" w:hint="cs"/>
          <w:sz w:val="28"/>
          <w:szCs w:val="28"/>
          <w:rtl/>
        </w:rPr>
        <w:t xml:space="preserve">בבית הדין </w:t>
      </w:r>
      <w:r>
        <w:rPr>
          <w:rFonts w:ascii="David" w:hAnsi="David" w:cs="David" w:hint="cs"/>
          <w:sz w:val="28"/>
          <w:szCs w:val="28"/>
          <w:rtl/>
        </w:rPr>
        <w:t xml:space="preserve">החלטות על אתר ולמרות שהדבר אינו אידיאלי, לעתים אין מנוס ממנו. </w:t>
      </w:r>
    </w:p>
    <w:p w:rsidR="00C810E8" w:rsidRDefault="00C810E8" w:rsidP="00165655">
      <w:pPr>
        <w:jc w:val="right"/>
        <w:rPr>
          <w:rFonts w:ascii="David" w:hAnsi="David" w:cs="David" w:hint="cs"/>
          <w:sz w:val="28"/>
          <w:szCs w:val="28"/>
          <w:rtl/>
        </w:rPr>
      </w:pPr>
      <w:r w:rsidRPr="00C810E8">
        <w:rPr>
          <w:rFonts w:ascii="David" w:hAnsi="David" w:cs="David" w:hint="cs"/>
          <w:b/>
          <w:bCs/>
          <w:sz w:val="28"/>
          <w:szCs w:val="28"/>
          <w:rtl/>
        </w:rPr>
        <w:t>שלישית</w:t>
      </w:r>
      <w:r>
        <w:rPr>
          <w:rFonts w:ascii="David" w:hAnsi="David" w:cs="David" w:hint="cs"/>
          <w:sz w:val="28"/>
          <w:szCs w:val="28"/>
          <w:rtl/>
        </w:rPr>
        <w:t xml:space="preserve">, איני חסיד גדול של ההשקפה שהכול שפיט וכפועל יוצא ממנה גם </w:t>
      </w:r>
      <w:r w:rsidR="00165655">
        <w:rPr>
          <w:rFonts w:ascii="David" w:hAnsi="David" w:cs="David" w:hint="cs"/>
          <w:sz w:val="28"/>
          <w:szCs w:val="28"/>
          <w:rtl/>
        </w:rPr>
        <w:t>ראוי להצדיק</w:t>
      </w:r>
      <w:r>
        <w:rPr>
          <w:rFonts w:ascii="David" w:hAnsi="David" w:cs="David" w:hint="cs"/>
          <w:sz w:val="28"/>
          <w:szCs w:val="28"/>
          <w:rtl/>
        </w:rPr>
        <w:t xml:space="preserve"> הכרעות שיפוטיות בכל סכסוך </w:t>
      </w:r>
      <w:r w:rsidR="00165655">
        <w:rPr>
          <w:rFonts w:ascii="David" w:hAnsi="David" w:cs="David" w:hint="cs"/>
          <w:sz w:val="28"/>
          <w:szCs w:val="28"/>
          <w:rtl/>
        </w:rPr>
        <w:t>לרבות</w:t>
      </w:r>
      <w:r>
        <w:rPr>
          <w:rFonts w:ascii="David" w:hAnsi="David" w:cs="David" w:hint="cs"/>
          <w:sz w:val="28"/>
          <w:szCs w:val="28"/>
          <w:rtl/>
        </w:rPr>
        <w:t xml:space="preserve"> התערבות לא הכרחית של המשפטנים בנושאים שמן הראוי שהגופים המוסמכים </w:t>
      </w:r>
      <w:r w:rsidR="00165655">
        <w:rPr>
          <w:rFonts w:ascii="David" w:hAnsi="David" w:cs="David" w:hint="cs"/>
          <w:sz w:val="28"/>
          <w:szCs w:val="28"/>
          <w:rtl/>
        </w:rPr>
        <w:t xml:space="preserve">והנבחרים </w:t>
      </w:r>
      <w:r>
        <w:rPr>
          <w:rFonts w:ascii="David" w:hAnsi="David" w:cs="David" w:hint="cs"/>
          <w:sz w:val="28"/>
          <w:szCs w:val="28"/>
          <w:rtl/>
        </w:rPr>
        <w:t xml:space="preserve">יטפלו בהם. עם זאת, בתוך עמי </w:t>
      </w:r>
      <w:r>
        <w:rPr>
          <w:rFonts w:ascii="David" w:hAnsi="David" w:cs="David" w:hint="cs"/>
          <w:sz w:val="28"/>
          <w:szCs w:val="28"/>
          <w:rtl/>
        </w:rPr>
        <w:lastRenderedPageBreak/>
        <w:t xml:space="preserve">אני </w:t>
      </w:r>
      <w:r w:rsidR="00165655">
        <w:rPr>
          <w:rFonts w:ascii="David" w:hAnsi="David" w:cs="David" w:hint="cs"/>
          <w:sz w:val="28"/>
          <w:szCs w:val="28"/>
          <w:rtl/>
        </w:rPr>
        <w:t>יושב</w:t>
      </w:r>
      <w:r>
        <w:rPr>
          <w:rFonts w:ascii="David" w:hAnsi="David" w:cs="David" w:hint="cs"/>
          <w:sz w:val="28"/>
          <w:szCs w:val="28"/>
          <w:rtl/>
        </w:rPr>
        <w:t xml:space="preserve"> ואני מודע לכך שלעתים שומה על השופט להוציא את הערמונים מהאש ובמוסד שאינו נקי מפוליטיקה ולמרבה הצער גם לעתים יחסים אישיים מעורערים, גם על השופטים לתרום בעזרת ניסיונם, הכשרתם ומקצועיותם </w:t>
      </w:r>
      <w:r w:rsidR="00694004">
        <w:rPr>
          <w:rFonts w:ascii="David" w:hAnsi="David" w:cs="David" w:hint="cs"/>
          <w:sz w:val="28"/>
          <w:szCs w:val="28"/>
          <w:rtl/>
        </w:rPr>
        <w:t xml:space="preserve">את חלקם </w:t>
      </w:r>
      <w:r>
        <w:rPr>
          <w:rFonts w:ascii="David" w:hAnsi="David" w:cs="David" w:hint="cs"/>
          <w:sz w:val="28"/>
          <w:szCs w:val="28"/>
          <w:rtl/>
        </w:rPr>
        <w:t>להשגת החלטות שקולות, סבירות והוגנות.</w:t>
      </w:r>
    </w:p>
    <w:p w:rsidR="00C810E8" w:rsidRDefault="00C810E8" w:rsidP="00165655">
      <w:pPr>
        <w:jc w:val="right"/>
        <w:rPr>
          <w:rFonts w:ascii="David" w:hAnsi="David" w:cs="David" w:hint="cs"/>
          <w:sz w:val="28"/>
          <w:szCs w:val="28"/>
          <w:rtl/>
        </w:rPr>
      </w:pPr>
      <w:r>
        <w:rPr>
          <w:rFonts w:ascii="David" w:hAnsi="David" w:cs="David" w:hint="cs"/>
          <w:sz w:val="28"/>
          <w:szCs w:val="28"/>
          <w:rtl/>
        </w:rPr>
        <w:t xml:space="preserve">הערה מקדמית נוספת מתבקשת במקרה הספציפי הזה </w:t>
      </w:r>
      <w:r w:rsidR="00694004">
        <w:rPr>
          <w:rFonts w:ascii="David" w:hAnsi="David" w:cs="David" w:hint="cs"/>
          <w:sz w:val="28"/>
          <w:szCs w:val="28"/>
          <w:rtl/>
        </w:rPr>
        <w:t xml:space="preserve">בהפניה </w:t>
      </w:r>
      <w:r>
        <w:rPr>
          <w:rFonts w:ascii="David" w:hAnsi="David" w:cs="David" w:hint="cs"/>
          <w:sz w:val="28"/>
          <w:szCs w:val="28"/>
          <w:rtl/>
        </w:rPr>
        <w:t xml:space="preserve">לחסרים שבתשתית המשפטית שלפיה מתנהל האיגוד הישראלי לשחמט. עיון בתקנון האיגוד מעלה כי לא ברורים ולא מוגדרים בצורה </w:t>
      </w:r>
      <w:r w:rsidR="00165655">
        <w:rPr>
          <w:rFonts w:ascii="David" w:hAnsi="David" w:cs="David" w:hint="cs"/>
          <w:sz w:val="28"/>
          <w:szCs w:val="28"/>
          <w:rtl/>
        </w:rPr>
        <w:t>מושלמת</w:t>
      </w:r>
      <w:r>
        <w:rPr>
          <w:rFonts w:ascii="David" w:hAnsi="David" w:cs="David" w:hint="cs"/>
          <w:sz w:val="28"/>
          <w:szCs w:val="28"/>
          <w:rtl/>
        </w:rPr>
        <w:t>, סמכויות ההנהלה , יו"ר ההנהלה, מזכירות הארגון, מנכ"ל הארגון וחברי הוועדות ויחסי הגומלין ביניהם</w:t>
      </w:r>
      <w:r w:rsidR="00B21F9F">
        <w:rPr>
          <w:rFonts w:ascii="David" w:hAnsi="David" w:cs="David" w:hint="cs"/>
          <w:sz w:val="28"/>
          <w:szCs w:val="28"/>
          <w:rtl/>
        </w:rPr>
        <w:t>. כאן למשל מעורר מר אלמוג את שאלת טיב סמכויותיו של יו"ר ההנהלה, נושא שלמרבה הצער אינו מוסדר מפורשות בתקנון.</w:t>
      </w:r>
    </w:p>
    <w:p w:rsidR="00B21F9F" w:rsidRDefault="00B21F9F" w:rsidP="00C810E8">
      <w:pPr>
        <w:jc w:val="right"/>
        <w:rPr>
          <w:rFonts w:ascii="David" w:hAnsi="David" w:cs="David" w:hint="cs"/>
          <w:sz w:val="28"/>
          <w:szCs w:val="28"/>
          <w:rtl/>
        </w:rPr>
      </w:pPr>
      <w:r>
        <w:rPr>
          <w:rFonts w:ascii="David" w:hAnsi="David" w:cs="David" w:hint="cs"/>
          <w:sz w:val="28"/>
          <w:szCs w:val="28"/>
          <w:rtl/>
        </w:rPr>
        <w:t>ראוי יהיה בעתיד לשוב ולבחון את הסוגיה הזאת ולשקול תיקון תקנוני כדי להקל על מילוי החסרים הללו.</w:t>
      </w:r>
    </w:p>
    <w:p w:rsidR="00B21F9F" w:rsidRDefault="00B21F9F" w:rsidP="00C810E8">
      <w:pPr>
        <w:jc w:val="right"/>
        <w:rPr>
          <w:rFonts w:ascii="David" w:hAnsi="David" w:cs="David"/>
          <w:b/>
          <w:bCs/>
          <w:sz w:val="28"/>
          <w:szCs w:val="28"/>
          <w:u w:val="single"/>
          <w:rtl/>
        </w:rPr>
      </w:pPr>
      <w:r>
        <w:rPr>
          <w:rFonts w:ascii="David" w:hAnsi="David" w:cs="David" w:hint="cs"/>
          <w:sz w:val="28"/>
          <w:szCs w:val="28"/>
          <w:rtl/>
        </w:rPr>
        <w:t xml:space="preserve">                                </w:t>
      </w:r>
      <w:r w:rsidRPr="00B21F9F">
        <w:rPr>
          <w:rFonts w:ascii="David" w:hAnsi="David" w:cs="David" w:hint="cs"/>
          <w:b/>
          <w:bCs/>
          <w:sz w:val="28"/>
          <w:szCs w:val="28"/>
          <w:u w:val="single"/>
          <w:rtl/>
        </w:rPr>
        <w:t>התשתית העובדתית</w:t>
      </w:r>
    </w:p>
    <w:p w:rsidR="00B21F9F" w:rsidRDefault="00B21F9F" w:rsidP="00694004">
      <w:pPr>
        <w:jc w:val="right"/>
        <w:rPr>
          <w:rFonts w:ascii="David" w:hAnsi="David" w:cs="David" w:hint="cs"/>
          <w:sz w:val="28"/>
          <w:szCs w:val="28"/>
          <w:rtl/>
        </w:rPr>
      </w:pPr>
      <w:r>
        <w:rPr>
          <w:rFonts w:ascii="David" w:hAnsi="David" w:cs="David" w:hint="cs"/>
          <w:sz w:val="28"/>
          <w:szCs w:val="28"/>
          <w:rtl/>
        </w:rPr>
        <w:t xml:space="preserve">אילו היה סיפק בידי, הייתי מזמן את העותר ואת 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ואת יו"ר ההנהלה וחברים מההנהלה וממזכירות האיגוד והייתי </w:t>
      </w:r>
      <w:r w:rsidR="00694004">
        <w:rPr>
          <w:rFonts w:ascii="David" w:hAnsi="David" w:cs="David" w:hint="cs"/>
          <w:sz w:val="28"/>
          <w:szCs w:val="28"/>
          <w:rtl/>
        </w:rPr>
        <w:t>מפנה אליהם שאלות</w:t>
      </w:r>
      <w:r>
        <w:rPr>
          <w:rFonts w:ascii="David" w:hAnsi="David" w:cs="David" w:hint="cs"/>
          <w:sz w:val="28"/>
          <w:szCs w:val="28"/>
          <w:rtl/>
        </w:rPr>
        <w:t xml:space="preserve"> ומתיר את חקירתם הנגדית ומאפשר ל</w:t>
      </w:r>
      <w:r w:rsidR="00694004">
        <w:rPr>
          <w:rFonts w:ascii="David" w:hAnsi="David" w:cs="David" w:hint="cs"/>
          <w:sz w:val="28"/>
          <w:szCs w:val="28"/>
          <w:rtl/>
        </w:rPr>
        <w:t>מתדיינים</w:t>
      </w:r>
      <w:r>
        <w:rPr>
          <w:rFonts w:ascii="David" w:hAnsi="David" w:cs="David" w:hint="cs"/>
          <w:sz w:val="28"/>
          <w:szCs w:val="28"/>
          <w:rtl/>
        </w:rPr>
        <w:t xml:space="preserve"> לטעון טענותיהם העובדתיות והמשפטיות ורק לאחר שקלא וטריא ולימוד החומר, מקבל את החלטתי. אולם לצערי שומה עלי להחליט היום, לאור החומר שמצוי בידי, הא ותו לא.</w:t>
      </w:r>
    </w:p>
    <w:p w:rsidR="00B21F9F" w:rsidRDefault="00B21F9F" w:rsidP="00B21F9F">
      <w:pPr>
        <w:jc w:val="right"/>
        <w:rPr>
          <w:rFonts w:ascii="David" w:hAnsi="David" w:cs="David" w:hint="cs"/>
          <w:sz w:val="28"/>
          <w:szCs w:val="28"/>
          <w:rtl/>
        </w:rPr>
      </w:pPr>
      <w:r>
        <w:rPr>
          <w:rFonts w:ascii="David" w:hAnsi="David" w:cs="David" w:hint="cs"/>
          <w:sz w:val="28"/>
          <w:szCs w:val="28"/>
          <w:rtl/>
        </w:rPr>
        <w:t>התשתית העובדתית מושתתת בעיקרה על העתירה גופה אולם פניתי למספר גורמים ובראשם ליו"ר ההנהלה וכן עיינתי במסמכים שקשורים לדיון בקונגרס ועל סמך חומר זה אתן את החלטתי.</w:t>
      </w:r>
    </w:p>
    <w:p w:rsidR="00B21F9F" w:rsidRDefault="00B21F9F" w:rsidP="00B21F9F">
      <w:pPr>
        <w:jc w:val="right"/>
        <w:rPr>
          <w:rFonts w:ascii="David" w:hAnsi="David" w:cs="David"/>
          <w:sz w:val="28"/>
          <w:szCs w:val="28"/>
          <w:rtl/>
        </w:rPr>
      </w:pPr>
      <w:r>
        <w:rPr>
          <w:rFonts w:ascii="David" w:hAnsi="David" w:cs="David" w:hint="cs"/>
          <w:sz w:val="28"/>
          <w:szCs w:val="28"/>
          <w:rtl/>
        </w:rPr>
        <w:t>העובדות שעולות מהעתירה הן אלה:</w:t>
      </w:r>
    </w:p>
    <w:p w:rsidR="00B21F9F" w:rsidRDefault="00B21F9F" w:rsidP="00B21F9F">
      <w:pPr>
        <w:jc w:val="right"/>
        <w:rPr>
          <w:rFonts w:ascii="David" w:hAnsi="David" w:cs="David" w:hint="cs"/>
          <w:sz w:val="28"/>
          <w:szCs w:val="28"/>
          <w:rtl/>
        </w:rPr>
      </w:pPr>
      <w:r w:rsidRPr="00025059">
        <w:rPr>
          <w:rFonts w:ascii="David" w:hAnsi="David" w:cs="David" w:hint="cs"/>
          <w:b/>
          <w:bCs/>
          <w:sz w:val="28"/>
          <w:szCs w:val="28"/>
          <w:rtl/>
        </w:rPr>
        <w:t>ראשית</w:t>
      </w:r>
      <w:r>
        <w:rPr>
          <w:rFonts w:ascii="David" w:hAnsi="David" w:cs="David" w:hint="cs"/>
          <w:sz w:val="28"/>
          <w:szCs w:val="28"/>
          <w:rtl/>
        </w:rPr>
        <w:t>, לפני כשנה היה העותר נציג ישראל באיגוד השחמט האירופי ולדבריו הוא הודח מתפקידו. לא ברור לי על מה ולמה. האם הייתה הדחה והאם היא הייתה מוצדקת. די לי כרגע רק בעובדה שהעותר טוען שהודח כאמור.</w:t>
      </w:r>
    </w:p>
    <w:p w:rsidR="00B21F9F" w:rsidRDefault="00B21F9F" w:rsidP="00BE691C">
      <w:pPr>
        <w:jc w:val="right"/>
        <w:rPr>
          <w:rFonts w:ascii="David" w:hAnsi="David" w:cs="David" w:hint="cs"/>
          <w:sz w:val="28"/>
          <w:szCs w:val="28"/>
          <w:rtl/>
        </w:rPr>
      </w:pPr>
      <w:r w:rsidRPr="00025059">
        <w:rPr>
          <w:rFonts w:ascii="David" w:hAnsi="David" w:cs="David" w:hint="cs"/>
          <w:b/>
          <w:bCs/>
          <w:sz w:val="28"/>
          <w:szCs w:val="28"/>
          <w:rtl/>
        </w:rPr>
        <w:t>שנית</w:t>
      </w:r>
      <w:r>
        <w:rPr>
          <w:rFonts w:ascii="David" w:hAnsi="David" w:cs="David" w:hint="cs"/>
          <w:sz w:val="28"/>
          <w:szCs w:val="28"/>
          <w:rtl/>
        </w:rPr>
        <w:t xml:space="preserve">, </w:t>
      </w:r>
      <w:r w:rsidR="00B2116C">
        <w:rPr>
          <w:rFonts w:ascii="David" w:hAnsi="David" w:cs="David" w:hint="cs"/>
          <w:sz w:val="28"/>
          <w:szCs w:val="28"/>
          <w:rtl/>
        </w:rPr>
        <w:t xml:space="preserve">לפני כחודשיים נקבע כי מר </w:t>
      </w:r>
      <w:proofErr w:type="spellStart"/>
      <w:r w:rsidR="00B2116C">
        <w:rPr>
          <w:rFonts w:ascii="David" w:hAnsi="David" w:cs="David" w:hint="cs"/>
          <w:sz w:val="28"/>
          <w:szCs w:val="28"/>
          <w:rtl/>
        </w:rPr>
        <w:t>סטפ</w:t>
      </w:r>
      <w:r w:rsidR="00BE691C">
        <w:rPr>
          <w:rFonts w:ascii="David" w:hAnsi="David" w:cs="David" w:hint="cs"/>
          <w:sz w:val="28"/>
          <w:szCs w:val="28"/>
          <w:rtl/>
        </w:rPr>
        <w:t>ק</w:t>
      </w:r>
      <w:proofErr w:type="spellEnd"/>
      <w:r w:rsidR="00BE691C">
        <w:rPr>
          <w:rFonts w:ascii="David" w:hAnsi="David" w:cs="David" w:hint="cs"/>
          <w:sz w:val="28"/>
          <w:szCs w:val="28"/>
          <w:rtl/>
        </w:rPr>
        <w:t xml:space="preserve"> </w:t>
      </w:r>
      <w:r w:rsidR="00B2116C">
        <w:rPr>
          <w:rFonts w:ascii="David" w:hAnsi="David" w:cs="David" w:hint="cs"/>
          <w:sz w:val="28"/>
          <w:szCs w:val="28"/>
          <w:rtl/>
        </w:rPr>
        <w:t>ייצג את ישראל בקונגרס האמור.</w:t>
      </w:r>
    </w:p>
    <w:p w:rsidR="00B2116C" w:rsidRDefault="00B2116C" w:rsidP="00025059">
      <w:pPr>
        <w:jc w:val="right"/>
        <w:rPr>
          <w:rFonts w:ascii="David" w:hAnsi="David" w:cs="David" w:hint="cs"/>
          <w:sz w:val="28"/>
          <w:szCs w:val="28"/>
          <w:rtl/>
        </w:rPr>
      </w:pPr>
      <w:r>
        <w:rPr>
          <w:rFonts w:ascii="David" w:hAnsi="David" w:cs="David" w:hint="cs"/>
          <w:sz w:val="28"/>
          <w:szCs w:val="28"/>
          <w:rtl/>
        </w:rPr>
        <w:t>נוסח הדברים בדידן זה בעתירה אינו ברור</w:t>
      </w:r>
      <w:r w:rsidR="00025059">
        <w:rPr>
          <w:rFonts w:ascii="David" w:hAnsi="David" w:cs="David" w:hint="cs"/>
          <w:sz w:val="28"/>
          <w:szCs w:val="28"/>
          <w:rtl/>
        </w:rPr>
        <w:t>.</w:t>
      </w:r>
      <w:r>
        <w:rPr>
          <w:rFonts w:ascii="David" w:hAnsi="David" w:cs="David" w:hint="cs"/>
          <w:sz w:val="28"/>
          <w:szCs w:val="28"/>
          <w:rtl/>
        </w:rPr>
        <w:t xml:space="preserve"> כתוב שם כי נקבע שמר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ייצג את ישראל וכי הנסיעה אושרה על ידי </w:t>
      </w:r>
      <w:r w:rsidR="00025059">
        <w:rPr>
          <w:rFonts w:ascii="David" w:hAnsi="David" w:cs="David" w:hint="cs"/>
          <w:sz w:val="28"/>
          <w:szCs w:val="28"/>
          <w:rtl/>
        </w:rPr>
        <w:t>מזכירות האיגוד</w:t>
      </w:r>
      <w:r>
        <w:rPr>
          <w:rFonts w:ascii="David" w:hAnsi="David" w:cs="David" w:hint="cs"/>
          <w:sz w:val="28"/>
          <w:szCs w:val="28"/>
          <w:rtl/>
        </w:rPr>
        <w:t xml:space="preserve">. היינו- גוף בלתי ידוע לי קבע את </w:t>
      </w:r>
      <w:r w:rsidR="00025059">
        <w:rPr>
          <w:rFonts w:ascii="David" w:hAnsi="David" w:cs="David" w:hint="cs"/>
          <w:sz w:val="28"/>
          <w:szCs w:val="28"/>
          <w:rtl/>
        </w:rPr>
        <w:t>בחירתו</w:t>
      </w:r>
      <w:r>
        <w:rPr>
          <w:rFonts w:ascii="David" w:hAnsi="David" w:cs="David" w:hint="cs"/>
          <w:sz w:val="28"/>
          <w:szCs w:val="28"/>
          <w:rtl/>
        </w:rPr>
        <w:t xml:space="preserve"> והקביעה אושרה על ידי מזכירות האיגוד. ברור שהגוף הקובע לכאורה לא יכול להיות הנהלת האיגוד שהרי החלטתה אינה טעונה אישור של מזכירות האיגוד שהיא הגוף הביצועי העיקרי של ההנהלה וזרועה הארוכה. לא ברור גם איזה גוף מוסמך למנות  נציג שייצג את האיגוד בקונגרסים וכנסים בחו"ל. לא ברור לי אם מתקיימים באיגוד הכללים הנוהגים בגופים רבים אחרים בהם מציעים ל</w:t>
      </w:r>
      <w:r w:rsidR="00025059">
        <w:rPr>
          <w:rFonts w:ascii="David" w:hAnsi="David" w:cs="David" w:hint="cs"/>
          <w:sz w:val="28"/>
          <w:szCs w:val="28"/>
          <w:rtl/>
        </w:rPr>
        <w:t>חברים</w:t>
      </w:r>
      <w:r>
        <w:rPr>
          <w:rFonts w:ascii="David" w:hAnsi="David" w:cs="David" w:hint="cs"/>
          <w:sz w:val="28"/>
          <w:szCs w:val="28"/>
          <w:rtl/>
        </w:rPr>
        <w:t xml:space="preserve"> להציע </w:t>
      </w:r>
      <w:r w:rsidR="00025059">
        <w:rPr>
          <w:rFonts w:ascii="David" w:hAnsi="David" w:cs="David" w:hint="cs"/>
          <w:sz w:val="28"/>
          <w:szCs w:val="28"/>
          <w:rtl/>
        </w:rPr>
        <w:t xml:space="preserve">מועמדים לרבות את </w:t>
      </w:r>
      <w:r>
        <w:rPr>
          <w:rFonts w:ascii="David" w:hAnsi="David" w:cs="David" w:hint="cs"/>
          <w:sz w:val="28"/>
          <w:szCs w:val="28"/>
          <w:rtl/>
        </w:rPr>
        <w:t xml:space="preserve">מועמדותם ואחר כך </w:t>
      </w:r>
      <w:r w:rsidR="00025059">
        <w:rPr>
          <w:rFonts w:ascii="David" w:hAnsi="David" w:cs="David" w:hint="cs"/>
          <w:sz w:val="28"/>
          <w:szCs w:val="28"/>
          <w:rtl/>
        </w:rPr>
        <w:t xml:space="preserve">לקיים הליך שתכליתו </w:t>
      </w:r>
      <w:r>
        <w:rPr>
          <w:rFonts w:ascii="David" w:hAnsi="David" w:cs="David" w:hint="cs"/>
          <w:sz w:val="28"/>
          <w:szCs w:val="28"/>
          <w:rtl/>
        </w:rPr>
        <w:t>לבחור את המתאים ביותר לתפקיד.</w:t>
      </w:r>
      <w:r w:rsidR="00BE691C">
        <w:rPr>
          <w:rFonts w:ascii="David" w:hAnsi="David" w:cs="David" w:hint="cs"/>
          <w:sz w:val="28"/>
          <w:szCs w:val="28"/>
          <w:rtl/>
        </w:rPr>
        <w:t xml:space="preserve"> לכאורה לפחות החלטה למנות מישהו שיישא דברה של ישראל לפני הגופים המקצועיים הבינלאומיים זו החלטה חשובה שראוי שתתקבל בהנהלה ולא במזכירות גרידא, אך איני רואה צורך לפסוק בנדון כאן.</w:t>
      </w:r>
    </w:p>
    <w:p w:rsidR="00BE691C" w:rsidRDefault="00BE691C" w:rsidP="00BE691C">
      <w:pPr>
        <w:jc w:val="right"/>
        <w:rPr>
          <w:rFonts w:ascii="David" w:hAnsi="David" w:cs="David" w:hint="cs"/>
          <w:sz w:val="28"/>
          <w:szCs w:val="28"/>
          <w:rtl/>
        </w:rPr>
      </w:pPr>
      <w:r>
        <w:rPr>
          <w:rFonts w:ascii="David" w:hAnsi="David" w:cs="David" w:hint="cs"/>
          <w:sz w:val="28"/>
          <w:szCs w:val="28"/>
          <w:rtl/>
        </w:rPr>
        <w:lastRenderedPageBreak/>
        <w:t>ראוי עם זאת, לגבי העתיד כאשר ממנים נושא תפקיד דומה, למנות לו גם ממלא מקום, במקרה שייבצר מהנבחר לייצג את האיגוד</w:t>
      </w:r>
    </w:p>
    <w:p w:rsidR="00BE691C" w:rsidRDefault="00BE691C" w:rsidP="00B21F9F">
      <w:pPr>
        <w:jc w:val="right"/>
        <w:rPr>
          <w:rFonts w:ascii="David" w:hAnsi="David" w:cs="David" w:hint="cs"/>
          <w:sz w:val="28"/>
          <w:szCs w:val="28"/>
          <w:rtl/>
        </w:rPr>
      </w:pPr>
      <w:r w:rsidRPr="00025059">
        <w:rPr>
          <w:rFonts w:ascii="David" w:hAnsi="David" w:cs="David" w:hint="cs"/>
          <w:b/>
          <w:bCs/>
          <w:sz w:val="28"/>
          <w:szCs w:val="28"/>
          <w:rtl/>
        </w:rPr>
        <w:t>שלישית</w:t>
      </w:r>
      <w:r>
        <w:rPr>
          <w:rFonts w:ascii="David" w:hAnsi="David" w:cs="David" w:hint="cs"/>
          <w:sz w:val="28"/>
          <w:szCs w:val="28"/>
          <w:rtl/>
        </w:rPr>
        <w:t xml:space="preserve">, 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נוכח לדעת, ביום 24 ספטמבר 2015 או בסמוך לכך כי לא יוכל לייצג את ישראל בקונגרס האמור.</w:t>
      </w:r>
    </w:p>
    <w:p w:rsidR="00BE691C" w:rsidRDefault="00BE691C" w:rsidP="00BE691C">
      <w:pPr>
        <w:jc w:val="right"/>
        <w:rPr>
          <w:rFonts w:ascii="David" w:hAnsi="David" w:cs="David" w:hint="cs"/>
          <w:sz w:val="28"/>
          <w:szCs w:val="28"/>
          <w:rtl/>
        </w:rPr>
      </w:pPr>
      <w:r w:rsidRPr="001D5401">
        <w:rPr>
          <w:rFonts w:ascii="David" w:hAnsi="David" w:cs="David" w:hint="cs"/>
          <w:b/>
          <w:bCs/>
          <w:sz w:val="28"/>
          <w:szCs w:val="28"/>
          <w:rtl/>
        </w:rPr>
        <w:t>רביעית,</w:t>
      </w:r>
      <w:r>
        <w:rPr>
          <w:rFonts w:ascii="David" w:hAnsi="David" w:cs="David" w:hint="cs"/>
          <w:sz w:val="28"/>
          <w:szCs w:val="28"/>
          <w:rtl/>
        </w:rPr>
        <w:t xml:space="preserve"> במכתב שכתב מר בורשטיין לחברי המזכירות עם העתקים לנשיא האיגוד, למ"מ נשיא בית הדין ( אני לא הייתי נמען של מכתב זה), חברי הנהל</w:t>
      </w:r>
      <w:r w:rsidR="00025059">
        <w:rPr>
          <w:rFonts w:ascii="David" w:hAnsi="David" w:cs="David" w:hint="cs"/>
          <w:sz w:val="28"/>
          <w:szCs w:val="28"/>
          <w:rtl/>
        </w:rPr>
        <w:t>ה</w:t>
      </w:r>
      <w:r>
        <w:rPr>
          <w:rFonts w:ascii="David" w:hAnsi="David" w:cs="David" w:hint="cs"/>
          <w:sz w:val="28"/>
          <w:szCs w:val="28"/>
          <w:rtl/>
        </w:rPr>
        <w:t xml:space="preserve">, יו"ר ועדת הנוער וראש המשלחת לקרואטיה הוא כתב בין היתר כי 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שאל אותו אם הוא יכול להתארגן לנסיעה במקומו בהתראה כה קצרה ומר בורשטיין השיב בחיוב, כפוף לאישור המזכירות</w:t>
      </w:r>
      <w:r w:rsidR="006E0E70">
        <w:rPr>
          <w:rFonts w:ascii="David" w:hAnsi="David" w:cs="David" w:hint="cs"/>
          <w:sz w:val="28"/>
          <w:szCs w:val="28"/>
          <w:rtl/>
        </w:rPr>
        <w:t>.</w:t>
      </w:r>
    </w:p>
    <w:p w:rsidR="006E0E70" w:rsidRDefault="006E0E70" w:rsidP="00694004">
      <w:pPr>
        <w:jc w:val="right"/>
        <w:rPr>
          <w:rFonts w:ascii="David" w:hAnsi="David" w:cs="David" w:hint="cs"/>
          <w:sz w:val="28"/>
          <w:szCs w:val="28"/>
          <w:rtl/>
        </w:rPr>
      </w:pPr>
      <w:r>
        <w:rPr>
          <w:rFonts w:ascii="David" w:hAnsi="David" w:cs="David" w:hint="cs"/>
          <w:sz w:val="28"/>
          <w:szCs w:val="28"/>
          <w:rtl/>
        </w:rPr>
        <w:t xml:space="preserve">לכאורה נוצר הרושם </w:t>
      </w:r>
      <w:r w:rsidR="00025059">
        <w:rPr>
          <w:rFonts w:ascii="David" w:hAnsi="David" w:cs="David" w:hint="cs"/>
          <w:sz w:val="28"/>
          <w:szCs w:val="28"/>
          <w:rtl/>
        </w:rPr>
        <w:t xml:space="preserve">מדברים אלה </w:t>
      </w:r>
      <w:r>
        <w:rPr>
          <w:rFonts w:ascii="David" w:hAnsi="David" w:cs="David" w:hint="cs"/>
          <w:sz w:val="28"/>
          <w:szCs w:val="28"/>
          <w:rtl/>
        </w:rPr>
        <w:t xml:space="preserve">שמר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בחר במר בורשטיין  כמחליפו ועתה מובא העניין לאישור המזכירות. מאחר שברי לי שמר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מודע היטב כי היותו נציג האיגוד לקונגרס אינה נחלת אבות או חלקת אלוהים הקטנה שלו אלא תפקיד שנבחר אליו בגלל אישיותו ניסיונו והישגיו, הוא מסתמא הבין כי אין הוא מוסמך לקבוע שמר בורשטיין</w:t>
      </w:r>
      <w:r w:rsidR="00025059">
        <w:rPr>
          <w:rFonts w:ascii="David" w:hAnsi="David" w:cs="David" w:hint="cs"/>
          <w:sz w:val="28"/>
          <w:szCs w:val="28"/>
          <w:rtl/>
        </w:rPr>
        <w:t xml:space="preserve"> או מישהו אחר</w:t>
      </w:r>
      <w:r>
        <w:rPr>
          <w:rFonts w:ascii="David" w:hAnsi="David" w:cs="David" w:hint="cs"/>
          <w:sz w:val="28"/>
          <w:szCs w:val="28"/>
          <w:rtl/>
        </w:rPr>
        <w:t xml:space="preserve"> יהא מחליפו בכפוף לאישור המזכירות</w:t>
      </w:r>
      <w:r w:rsidR="00025059">
        <w:rPr>
          <w:rFonts w:ascii="David" w:hAnsi="David" w:cs="David" w:hint="cs"/>
          <w:sz w:val="28"/>
          <w:szCs w:val="28"/>
          <w:rtl/>
        </w:rPr>
        <w:t>.</w:t>
      </w:r>
      <w:r>
        <w:rPr>
          <w:rFonts w:ascii="David" w:hAnsi="David" w:cs="David" w:hint="cs"/>
          <w:sz w:val="28"/>
          <w:szCs w:val="28"/>
          <w:rtl/>
        </w:rPr>
        <w:t xml:space="preserve"> דומה שמר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עצמו מתוך חוש אחריות </w:t>
      </w:r>
      <w:r w:rsidR="00694004">
        <w:rPr>
          <w:rFonts w:ascii="David" w:hAnsi="David" w:cs="David" w:hint="cs"/>
          <w:sz w:val="28"/>
          <w:szCs w:val="28"/>
          <w:rtl/>
        </w:rPr>
        <w:t>ודאגה להשגת מחליף משום</w:t>
      </w:r>
      <w:r>
        <w:rPr>
          <w:rFonts w:ascii="David" w:hAnsi="David" w:cs="David" w:hint="cs"/>
          <w:sz w:val="28"/>
          <w:szCs w:val="28"/>
          <w:rtl/>
        </w:rPr>
        <w:t xml:space="preserve"> </w:t>
      </w:r>
      <w:r w:rsidR="00694004">
        <w:rPr>
          <w:rFonts w:ascii="David" w:hAnsi="David" w:cs="David" w:hint="cs"/>
          <w:sz w:val="28"/>
          <w:szCs w:val="28"/>
          <w:rtl/>
        </w:rPr>
        <w:t>ש</w:t>
      </w:r>
      <w:r>
        <w:rPr>
          <w:rFonts w:ascii="David" w:hAnsi="David" w:cs="David" w:hint="cs"/>
          <w:sz w:val="28"/>
          <w:szCs w:val="28"/>
          <w:rtl/>
        </w:rPr>
        <w:t>סבר שראוי שהאיגוד ייוצג בקונגרס</w:t>
      </w:r>
      <w:r w:rsidR="00694004">
        <w:rPr>
          <w:rFonts w:ascii="David" w:hAnsi="David" w:cs="David" w:hint="cs"/>
          <w:sz w:val="28"/>
          <w:szCs w:val="28"/>
          <w:rtl/>
        </w:rPr>
        <w:t>,</w:t>
      </w:r>
      <w:r>
        <w:rPr>
          <w:rFonts w:ascii="David" w:hAnsi="David" w:cs="David" w:hint="cs"/>
          <w:sz w:val="28"/>
          <w:szCs w:val="28"/>
          <w:rtl/>
        </w:rPr>
        <w:t xml:space="preserve"> בדק לכן עם מר בורשטיין </w:t>
      </w:r>
      <w:r w:rsidR="00025059">
        <w:rPr>
          <w:rFonts w:ascii="David" w:hAnsi="David" w:cs="David" w:hint="cs"/>
          <w:sz w:val="28"/>
          <w:szCs w:val="28"/>
          <w:rtl/>
        </w:rPr>
        <w:t xml:space="preserve">אם </w:t>
      </w:r>
      <w:r>
        <w:rPr>
          <w:rFonts w:ascii="David" w:hAnsi="David" w:cs="David" w:hint="cs"/>
          <w:sz w:val="28"/>
          <w:szCs w:val="28"/>
          <w:rtl/>
        </w:rPr>
        <w:t>י</w:t>
      </w:r>
      <w:r w:rsidR="00025059">
        <w:rPr>
          <w:rFonts w:ascii="David" w:hAnsi="David" w:cs="David" w:hint="cs"/>
          <w:sz w:val="28"/>
          <w:szCs w:val="28"/>
          <w:rtl/>
        </w:rPr>
        <w:t>וכ</w:t>
      </w:r>
      <w:r>
        <w:rPr>
          <w:rFonts w:ascii="David" w:hAnsi="David" w:cs="David" w:hint="cs"/>
          <w:sz w:val="28"/>
          <w:szCs w:val="28"/>
          <w:rtl/>
        </w:rPr>
        <w:t>ל להחליפו. לכאורה הוא לא בדק מועמדים אחרים להחליפו, אולי משום שהוא סבר שמר בורשטיין שהוא שופט שחמט בינלאומי בכיר ואדם שתרם רבות לשחמט בישראל,</w:t>
      </w:r>
      <w:r w:rsidR="00025059">
        <w:rPr>
          <w:rFonts w:ascii="David" w:hAnsi="David" w:cs="David" w:hint="cs"/>
          <w:sz w:val="28"/>
          <w:szCs w:val="28"/>
          <w:rtl/>
        </w:rPr>
        <w:t xml:space="preserve"> וכיהן כבר בתפקיד, </w:t>
      </w:r>
      <w:r>
        <w:rPr>
          <w:rFonts w:ascii="David" w:hAnsi="David" w:cs="David" w:hint="cs"/>
          <w:sz w:val="28"/>
          <w:szCs w:val="28"/>
          <w:rtl/>
        </w:rPr>
        <w:t>הוא מועמד ראוי.</w:t>
      </w:r>
    </w:p>
    <w:p w:rsidR="006E0E70" w:rsidRDefault="006E0E70" w:rsidP="00694004">
      <w:pPr>
        <w:jc w:val="right"/>
        <w:rPr>
          <w:rFonts w:ascii="David" w:hAnsi="David" w:cs="David" w:hint="cs"/>
          <w:sz w:val="28"/>
          <w:szCs w:val="28"/>
          <w:rtl/>
        </w:rPr>
      </w:pPr>
      <w:r>
        <w:rPr>
          <w:rFonts w:ascii="David" w:hAnsi="David" w:cs="David" w:hint="cs"/>
          <w:sz w:val="28"/>
          <w:szCs w:val="28"/>
          <w:rtl/>
        </w:rPr>
        <w:t xml:space="preserve">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התעלם עם זאת </w:t>
      </w:r>
      <w:r w:rsidR="00025059">
        <w:rPr>
          <w:rFonts w:ascii="David" w:hAnsi="David" w:cs="David" w:hint="cs"/>
          <w:sz w:val="28"/>
          <w:szCs w:val="28"/>
          <w:rtl/>
        </w:rPr>
        <w:t xml:space="preserve">לכאורה, </w:t>
      </w:r>
      <w:r>
        <w:rPr>
          <w:rFonts w:ascii="David" w:hAnsi="David" w:cs="David" w:hint="cs"/>
          <w:sz w:val="28"/>
          <w:szCs w:val="28"/>
          <w:rtl/>
        </w:rPr>
        <w:t xml:space="preserve">מהעובדה שכאמור איני יודע את פשרה ולמדתי עליה רק מהעתירה כי לפני כשנה הודח מר בורשטיין מתפקיד זה ומן הסתם היו ב באיגוד </w:t>
      </w:r>
      <w:r w:rsidR="00025059">
        <w:rPr>
          <w:rFonts w:ascii="David" w:hAnsi="David" w:cs="David" w:hint="cs"/>
          <w:sz w:val="28"/>
          <w:szCs w:val="28"/>
          <w:rtl/>
        </w:rPr>
        <w:t>נושאי תפקידים</w:t>
      </w:r>
      <w:r>
        <w:rPr>
          <w:rFonts w:ascii="David" w:hAnsi="David" w:cs="David" w:hint="cs"/>
          <w:sz w:val="28"/>
          <w:szCs w:val="28"/>
          <w:rtl/>
        </w:rPr>
        <w:t xml:space="preserve"> שסברו שאין זה ראוי שהוא ייצג את האיגוד </w:t>
      </w:r>
      <w:proofErr w:type="spellStart"/>
      <w:r>
        <w:rPr>
          <w:rFonts w:ascii="David" w:hAnsi="David" w:cs="David" w:hint="cs"/>
          <w:sz w:val="28"/>
          <w:szCs w:val="28"/>
          <w:rtl/>
        </w:rPr>
        <w:t>בכגון</w:t>
      </w:r>
      <w:proofErr w:type="spellEnd"/>
      <w:r>
        <w:rPr>
          <w:rFonts w:ascii="David" w:hAnsi="David" w:cs="David" w:hint="cs"/>
          <w:sz w:val="28"/>
          <w:szCs w:val="28"/>
          <w:rtl/>
        </w:rPr>
        <w:t xml:space="preserve"> דא.</w:t>
      </w:r>
      <w:r w:rsidR="00E014A5">
        <w:rPr>
          <w:rFonts w:ascii="David" w:hAnsi="David" w:cs="David" w:hint="cs"/>
          <w:sz w:val="28"/>
          <w:szCs w:val="28"/>
          <w:rtl/>
        </w:rPr>
        <w:t xml:space="preserve"> </w:t>
      </w:r>
    </w:p>
    <w:p w:rsidR="006E0E70" w:rsidRDefault="006E0E70" w:rsidP="00BE691C">
      <w:pPr>
        <w:jc w:val="right"/>
        <w:rPr>
          <w:rFonts w:ascii="David" w:hAnsi="David" w:cs="David"/>
          <w:sz w:val="28"/>
          <w:szCs w:val="28"/>
          <w:rtl/>
        </w:rPr>
      </w:pPr>
      <w:r>
        <w:rPr>
          <w:rFonts w:ascii="David" w:hAnsi="David" w:cs="David" w:hint="cs"/>
          <w:sz w:val="28"/>
          <w:szCs w:val="28"/>
          <w:rtl/>
        </w:rPr>
        <w:t xml:space="preserve">בנוסף לכך, מצפה הייתי שמר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עצמו, יפנה למזכירות ויודיע לה כי נבצר ממנו להשתתף והוא מציע לה שמר בורשטיין יחליף אותו, אם אכן זאת הייתה כוונתו ולא ייווצר מצב שהפנייה למזכירות נעשית על ידי מר בורשטיין ולא על ידי מר </w:t>
      </w:r>
      <w:proofErr w:type="spellStart"/>
      <w:r>
        <w:rPr>
          <w:rFonts w:ascii="David" w:hAnsi="David" w:cs="David" w:hint="cs"/>
          <w:sz w:val="28"/>
          <w:szCs w:val="28"/>
          <w:rtl/>
        </w:rPr>
        <w:t>סטפק</w:t>
      </w:r>
      <w:proofErr w:type="spellEnd"/>
      <w:r>
        <w:rPr>
          <w:rFonts w:ascii="David" w:hAnsi="David" w:cs="David" w:hint="cs"/>
          <w:sz w:val="28"/>
          <w:szCs w:val="28"/>
          <w:rtl/>
        </w:rPr>
        <w:t>.</w:t>
      </w:r>
    </w:p>
    <w:p w:rsidR="006E0E70" w:rsidRDefault="001D5401" w:rsidP="00694004">
      <w:pPr>
        <w:jc w:val="right"/>
        <w:rPr>
          <w:rFonts w:ascii="David" w:hAnsi="David" w:cs="David" w:hint="cs"/>
          <w:sz w:val="28"/>
          <w:szCs w:val="28"/>
          <w:rtl/>
        </w:rPr>
      </w:pPr>
      <w:r w:rsidRPr="001D5401">
        <w:rPr>
          <w:rFonts w:ascii="David" w:hAnsi="David" w:cs="David" w:hint="cs"/>
          <w:b/>
          <w:bCs/>
          <w:sz w:val="28"/>
          <w:szCs w:val="28"/>
          <w:rtl/>
        </w:rPr>
        <w:t>חמישית</w:t>
      </w:r>
      <w:r>
        <w:rPr>
          <w:rFonts w:ascii="David" w:hAnsi="David" w:cs="David" w:hint="cs"/>
          <w:sz w:val="28"/>
          <w:szCs w:val="28"/>
          <w:rtl/>
        </w:rPr>
        <w:t>, מר בורשטיין כותב כי ארבעה חברי</w:t>
      </w:r>
      <w:r w:rsidR="00694004">
        <w:rPr>
          <w:rFonts w:ascii="David" w:hAnsi="David" w:cs="David" w:hint="cs"/>
          <w:sz w:val="28"/>
          <w:szCs w:val="28"/>
          <w:rtl/>
        </w:rPr>
        <w:t xml:space="preserve"> מזכירות</w:t>
      </w:r>
      <w:r>
        <w:rPr>
          <w:rFonts w:ascii="David" w:hAnsi="David" w:cs="David" w:hint="cs"/>
          <w:sz w:val="28"/>
          <w:szCs w:val="28"/>
          <w:rtl/>
        </w:rPr>
        <w:t xml:space="preserve"> </w:t>
      </w:r>
      <w:r w:rsidR="00694004">
        <w:rPr>
          <w:rFonts w:ascii="David" w:hAnsi="David" w:cs="David" w:hint="cs"/>
          <w:sz w:val="28"/>
          <w:szCs w:val="28"/>
          <w:rtl/>
        </w:rPr>
        <w:t>ב</w:t>
      </w:r>
      <w:r>
        <w:rPr>
          <w:rFonts w:ascii="David" w:hAnsi="David" w:cs="David" w:hint="cs"/>
          <w:sz w:val="28"/>
          <w:szCs w:val="28"/>
          <w:rtl/>
        </w:rPr>
        <w:t xml:space="preserve">נוסף למר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שהוא נוקב בשמותיהם </w:t>
      </w:r>
      <w:r w:rsidR="00694004">
        <w:rPr>
          <w:rFonts w:ascii="David" w:hAnsi="David" w:cs="David" w:hint="cs"/>
          <w:sz w:val="28"/>
          <w:szCs w:val="28"/>
          <w:rtl/>
        </w:rPr>
        <w:t xml:space="preserve"> </w:t>
      </w:r>
      <w:r>
        <w:rPr>
          <w:rFonts w:ascii="David" w:hAnsi="David" w:cs="David" w:hint="cs"/>
          <w:sz w:val="28"/>
          <w:szCs w:val="28"/>
          <w:rtl/>
        </w:rPr>
        <w:t xml:space="preserve">תמכו בנסיעתו. מר בורשטיין לא המציא לי מסמך כלשהו בנדון בוודאי לא החלטה של המזכירות, אם כאמור היא בכלל הגוף המוסמך להחליט בנדון, על כך שנוכח פרישתו של מר </w:t>
      </w:r>
      <w:proofErr w:type="spellStart"/>
      <w:r>
        <w:rPr>
          <w:rFonts w:ascii="David" w:hAnsi="David" w:cs="David" w:hint="cs"/>
          <w:sz w:val="28"/>
          <w:szCs w:val="28"/>
          <w:rtl/>
        </w:rPr>
        <w:t>סטפק</w:t>
      </w:r>
      <w:proofErr w:type="spellEnd"/>
      <w:r>
        <w:rPr>
          <w:rFonts w:ascii="David" w:hAnsi="David" w:cs="David" w:hint="cs"/>
          <w:sz w:val="28"/>
          <w:szCs w:val="28"/>
          <w:rtl/>
        </w:rPr>
        <w:t>. ימלא מר בורשטיין את מקומו ואף לא מסרונים המאשרים שהייתה תמיכה כזאת</w:t>
      </w:r>
      <w:r w:rsidR="00025059">
        <w:rPr>
          <w:rFonts w:ascii="David" w:hAnsi="David" w:cs="David" w:hint="cs"/>
          <w:sz w:val="28"/>
          <w:szCs w:val="28"/>
          <w:rtl/>
        </w:rPr>
        <w:t>, למעט זה של מר פורת</w:t>
      </w:r>
      <w:r>
        <w:rPr>
          <w:rFonts w:ascii="David" w:hAnsi="David" w:cs="David" w:hint="cs"/>
          <w:sz w:val="28"/>
          <w:szCs w:val="28"/>
          <w:rtl/>
        </w:rPr>
        <w:t>. לא ראיתי פרוטוקול של המזכירות בנדון או דיון כלשהו שבו נשקל העניין שבו נשקלו אולי מועמדים אחרים שבו למשל הייתה התמודדות עם השאלה, מה קרה מאז ההחלטה כלשונו של מר בורשטיין להדיחו לבין ההחלטה למנותו? מה עמדת הנהלת האיגוד בדידן זה? גם כשצריך לקבל החלטות במהירות הן צריכות להיות ראויות ולהתקבל ב</w:t>
      </w:r>
      <w:r w:rsidR="00025059">
        <w:rPr>
          <w:rFonts w:ascii="David" w:hAnsi="David" w:cs="David" w:hint="cs"/>
          <w:sz w:val="28"/>
          <w:szCs w:val="28"/>
          <w:rtl/>
        </w:rPr>
        <w:t>נוהל</w:t>
      </w:r>
      <w:r>
        <w:rPr>
          <w:rFonts w:ascii="David" w:hAnsi="David" w:cs="David" w:hint="cs"/>
          <w:sz w:val="28"/>
          <w:szCs w:val="28"/>
          <w:rtl/>
        </w:rPr>
        <w:t xml:space="preserve"> תקין ולפחות לפי החומר שבידי, ספק גדול אם זה היה המקרה כאן.</w:t>
      </w:r>
    </w:p>
    <w:p w:rsidR="001D5401" w:rsidRDefault="001D5401" w:rsidP="00BE691C">
      <w:pPr>
        <w:jc w:val="right"/>
        <w:rPr>
          <w:rFonts w:ascii="David" w:hAnsi="David" w:cs="David"/>
          <w:sz w:val="28"/>
          <w:szCs w:val="28"/>
          <w:rtl/>
        </w:rPr>
      </w:pPr>
      <w:r w:rsidRPr="00E014A5">
        <w:rPr>
          <w:rFonts w:ascii="David" w:hAnsi="David" w:cs="David" w:hint="cs"/>
          <w:b/>
          <w:bCs/>
          <w:sz w:val="28"/>
          <w:szCs w:val="28"/>
          <w:rtl/>
        </w:rPr>
        <w:t>ששית</w:t>
      </w:r>
      <w:r>
        <w:rPr>
          <w:rFonts w:ascii="David" w:hAnsi="David" w:cs="David" w:hint="cs"/>
          <w:sz w:val="28"/>
          <w:szCs w:val="28"/>
          <w:rtl/>
        </w:rPr>
        <w:t>, מר בורשטיין פונה</w:t>
      </w:r>
      <w:r w:rsidR="00E014A5">
        <w:rPr>
          <w:rFonts w:ascii="David" w:hAnsi="David" w:cs="David" w:hint="cs"/>
          <w:sz w:val="28"/>
          <w:szCs w:val="28"/>
          <w:rtl/>
        </w:rPr>
        <w:t xml:space="preserve"> למנכ"ל האיגוד וכותב לו על פי בקשתו של דני פורת, יו"ר המזכירות, הוא מבקשו לטפל בהסדרת נסיעתו". קדם לפניה זאת מסרון ששלח מר פורת וזה המסרון היחיד המאוזכר בעתירה שבו הוא תומך בחום בנסיעתו של מר בורשטיין.</w:t>
      </w:r>
    </w:p>
    <w:p w:rsidR="00E014A5" w:rsidRDefault="00E014A5" w:rsidP="009C408A">
      <w:pPr>
        <w:jc w:val="right"/>
        <w:rPr>
          <w:rFonts w:ascii="David" w:hAnsi="David" w:cs="David"/>
          <w:sz w:val="28"/>
          <w:szCs w:val="28"/>
          <w:rtl/>
        </w:rPr>
      </w:pPr>
      <w:r w:rsidRPr="00E014A5">
        <w:rPr>
          <w:rFonts w:ascii="David" w:hAnsi="David" w:cs="David" w:hint="cs"/>
          <w:b/>
          <w:bCs/>
          <w:sz w:val="28"/>
          <w:szCs w:val="28"/>
          <w:rtl/>
        </w:rPr>
        <w:lastRenderedPageBreak/>
        <w:t>שביעית</w:t>
      </w:r>
      <w:r>
        <w:rPr>
          <w:rFonts w:ascii="David" w:hAnsi="David" w:cs="David" w:hint="cs"/>
          <w:sz w:val="28"/>
          <w:szCs w:val="28"/>
          <w:rtl/>
        </w:rPr>
        <w:t xml:space="preserve">, ברביעי באוקטובר כותב יו"ר ההנהלה לחברי ההנהלה כי נוכח העובדה שנבצר ממר </w:t>
      </w:r>
      <w:proofErr w:type="spellStart"/>
      <w:r>
        <w:rPr>
          <w:rFonts w:ascii="David" w:hAnsi="David" w:cs="David" w:hint="cs"/>
          <w:sz w:val="28"/>
          <w:szCs w:val="28"/>
          <w:rtl/>
        </w:rPr>
        <w:t>סטפק</w:t>
      </w:r>
      <w:proofErr w:type="spellEnd"/>
      <w:r>
        <w:rPr>
          <w:rFonts w:ascii="David" w:hAnsi="David" w:cs="David" w:hint="cs"/>
          <w:sz w:val="28"/>
          <w:szCs w:val="28"/>
          <w:rtl/>
        </w:rPr>
        <w:t xml:space="preserve"> לייצג את האיגוד בקונגרס וחרף פניותיו ומכתביו של מר בורשטיין </w:t>
      </w:r>
      <w:r w:rsidR="009C408A">
        <w:rPr>
          <w:rFonts w:ascii="David" w:hAnsi="David" w:cs="David" w:hint="cs"/>
          <w:sz w:val="28"/>
          <w:szCs w:val="28"/>
          <w:rtl/>
        </w:rPr>
        <w:t xml:space="preserve">הוא </w:t>
      </w:r>
      <w:r>
        <w:rPr>
          <w:rFonts w:ascii="David" w:hAnsi="David" w:cs="David" w:hint="cs"/>
          <w:sz w:val="28"/>
          <w:szCs w:val="28"/>
          <w:rtl/>
        </w:rPr>
        <w:t xml:space="preserve">מחליט </w:t>
      </w:r>
      <w:r w:rsidR="0084119B">
        <w:rPr>
          <w:rFonts w:ascii="David" w:hAnsi="David" w:cs="David" w:hint="cs"/>
          <w:sz w:val="28"/>
          <w:szCs w:val="28"/>
          <w:rtl/>
        </w:rPr>
        <w:t xml:space="preserve"> </w:t>
      </w:r>
      <w:r w:rsidR="009C408A">
        <w:rPr>
          <w:rFonts w:ascii="David" w:hAnsi="David" w:cs="David" w:hint="cs"/>
          <w:sz w:val="28"/>
          <w:szCs w:val="28"/>
          <w:rtl/>
        </w:rPr>
        <w:t>בתוקף מעמדו כ</w:t>
      </w:r>
      <w:r>
        <w:rPr>
          <w:rFonts w:ascii="David" w:hAnsi="David" w:cs="David" w:hint="cs"/>
          <w:sz w:val="28"/>
          <w:szCs w:val="28"/>
          <w:rtl/>
        </w:rPr>
        <w:t xml:space="preserve">יו"ר ההנהלה לנסוע בעצמו כנציג ישראל לקונגרס זה </w:t>
      </w:r>
      <w:r w:rsidR="009C408A">
        <w:rPr>
          <w:rFonts w:ascii="David" w:hAnsi="David" w:cs="David" w:hint="cs"/>
          <w:sz w:val="28"/>
          <w:szCs w:val="28"/>
          <w:rtl/>
        </w:rPr>
        <w:t xml:space="preserve">וזאת </w:t>
      </w:r>
      <w:r>
        <w:rPr>
          <w:rFonts w:ascii="David" w:hAnsi="David" w:cs="David" w:hint="cs"/>
          <w:sz w:val="28"/>
          <w:szCs w:val="28"/>
          <w:rtl/>
        </w:rPr>
        <w:t>מתוך שיקולים מקצועיים ולשם טובת האיגוד, מבלי שנכנס בשלב זה לפרטים אך הוא הודיע שי</w:t>
      </w:r>
      <w:r w:rsidR="009C408A">
        <w:rPr>
          <w:rFonts w:ascii="David" w:hAnsi="David" w:cs="David" w:hint="cs"/>
          <w:sz w:val="28"/>
          <w:szCs w:val="28"/>
          <w:rtl/>
        </w:rPr>
        <w:t>י</w:t>
      </w:r>
      <w:r>
        <w:rPr>
          <w:rFonts w:ascii="David" w:hAnsi="David" w:cs="David" w:hint="cs"/>
          <w:sz w:val="28"/>
          <w:szCs w:val="28"/>
          <w:rtl/>
        </w:rPr>
        <w:t>תן דיווח מלא בנדון בישיבת ההנהלה שנקבעה ל..20.10</w:t>
      </w:r>
    </w:p>
    <w:p w:rsidR="00E014A5" w:rsidRDefault="00E014A5" w:rsidP="00025059">
      <w:pPr>
        <w:jc w:val="right"/>
        <w:rPr>
          <w:rFonts w:ascii="David" w:hAnsi="David" w:cs="David" w:hint="cs"/>
          <w:sz w:val="28"/>
          <w:szCs w:val="28"/>
          <w:rtl/>
        </w:rPr>
      </w:pPr>
      <w:r>
        <w:rPr>
          <w:rFonts w:ascii="David" w:hAnsi="David" w:cs="David" w:hint="cs"/>
          <w:sz w:val="28"/>
          <w:szCs w:val="28"/>
          <w:rtl/>
        </w:rPr>
        <w:t>הייתי מצפה מיו"ר ההנהלה שיידרש לעניין קודם לכן ויביע את התנגדותו לנסיעת מר בורשטיין כנציג האיגוד לקונגרס, בתגובה לפנייה הראשונית של מר בורשטיין</w:t>
      </w:r>
      <w:r w:rsidR="00025059">
        <w:rPr>
          <w:rFonts w:ascii="David" w:hAnsi="David" w:cs="David" w:hint="cs"/>
          <w:sz w:val="28"/>
          <w:szCs w:val="28"/>
          <w:rtl/>
        </w:rPr>
        <w:t xml:space="preserve">. אילו כך נהג, </w:t>
      </w:r>
      <w:r>
        <w:rPr>
          <w:rFonts w:ascii="David" w:hAnsi="David" w:cs="David" w:hint="cs"/>
          <w:sz w:val="28"/>
          <w:szCs w:val="28"/>
          <w:rtl/>
        </w:rPr>
        <w:t>היו אולי פני הדברים אחרת. חברי ההנהלה או למצער חברי המזכירות היו מודעים לכך שליו"ר ההנהלה התנגדות לבחירתו של</w:t>
      </w:r>
      <w:r w:rsidR="00DB2B34">
        <w:rPr>
          <w:rFonts w:ascii="David" w:hAnsi="David" w:cs="David" w:hint="cs"/>
          <w:sz w:val="28"/>
          <w:szCs w:val="28"/>
          <w:rtl/>
        </w:rPr>
        <w:t xml:space="preserve"> מר בורשטיין ואולי לצורך להחליט במי הם תומכים </w:t>
      </w:r>
      <w:r w:rsidR="00025059">
        <w:rPr>
          <w:rFonts w:ascii="David" w:hAnsi="David" w:cs="David" w:hint="cs"/>
          <w:sz w:val="28"/>
          <w:szCs w:val="28"/>
          <w:rtl/>
        </w:rPr>
        <w:t xml:space="preserve">כנציג האיגוד לקונגרס </w:t>
      </w:r>
      <w:r w:rsidR="00DB2B34">
        <w:rPr>
          <w:rFonts w:ascii="David" w:hAnsi="David" w:cs="David" w:hint="cs"/>
          <w:sz w:val="28"/>
          <w:szCs w:val="28"/>
          <w:rtl/>
        </w:rPr>
        <w:t>ביו"ר ההנהלה או במר בורשטיין שאינו נושא תפקיד רשמי היום באיגוד.</w:t>
      </w:r>
    </w:p>
    <w:p w:rsidR="00DB2B34" w:rsidRDefault="00DB2B34" w:rsidP="009C408A">
      <w:pPr>
        <w:jc w:val="right"/>
        <w:rPr>
          <w:rFonts w:ascii="David" w:hAnsi="David" w:cs="David" w:hint="cs"/>
          <w:sz w:val="28"/>
          <w:szCs w:val="28"/>
          <w:rtl/>
        </w:rPr>
      </w:pPr>
      <w:r>
        <w:rPr>
          <w:rFonts w:ascii="David" w:hAnsi="David" w:cs="David" w:hint="cs"/>
          <w:sz w:val="28"/>
          <w:szCs w:val="28"/>
          <w:rtl/>
        </w:rPr>
        <w:t xml:space="preserve">לו כך היה נעשה, היה נמנע מפח נפש מיותר  שאולי נגרם למר בורשטיין אולם כאמור, </w:t>
      </w:r>
    </w:p>
    <w:p w:rsidR="00DB2B34" w:rsidRDefault="00DB2B34" w:rsidP="00E014A5">
      <w:pPr>
        <w:jc w:val="right"/>
        <w:rPr>
          <w:rFonts w:ascii="David" w:hAnsi="David" w:cs="David" w:hint="cs"/>
          <w:sz w:val="28"/>
          <w:szCs w:val="28"/>
          <w:rtl/>
        </w:rPr>
      </w:pPr>
      <w:r>
        <w:rPr>
          <w:rFonts w:ascii="David" w:hAnsi="David" w:cs="David" w:hint="cs"/>
          <w:sz w:val="28"/>
          <w:szCs w:val="28"/>
          <w:rtl/>
        </w:rPr>
        <w:t>כל המינוי שלו בנסיבות העניין היה בעייתי בעיני.</w:t>
      </w:r>
    </w:p>
    <w:p w:rsidR="00DB2B34" w:rsidRPr="00DB2B34" w:rsidRDefault="00DB2B34" w:rsidP="00E014A5">
      <w:pPr>
        <w:jc w:val="right"/>
        <w:rPr>
          <w:rFonts w:ascii="David" w:hAnsi="David" w:cs="David"/>
          <w:b/>
          <w:bCs/>
          <w:sz w:val="28"/>
          <w:szCs w:val="28"/>
          <w:rtl/>
        </w:rPr>
      </w:pPr>
      <w:r>
        <w:rPr>
          <w:rFonts w:ascii="David" w:hAnsi="David" w:cs="David" w:hint="cs"/>
          <w:sz w:val="28"/>
          <w:szCs w:val="28"/>
          <w:rtl/>
        </w:rPr>
        <w:t xml:space="preserve">                                     </w:t>
      </w:r>
      <w:r w:rsidRPr="00DB2B34">
        <w:rPr>
          <w:rFonts w:ascii="David" w:hAnsi="David" w:cs="David" w:hint="cs"/>
          <w:b/>
          <w:bCs/>
          <w:sz w:val="28"/>
          <w:szCs w:val="28"/>
          <w:rtl/>
        </w:rPr>
        <w:t>גדרי הספיקות המשפטיים</w:t>
      </w:r>
    </w:p>
    <w:p w:rsidR="00DB2B34" w:rsidRDefault="00DB2B34" w:rsidP="00E014A5">
      <w:pPr>
        <w:jc w:val="right"/>
        <w:rPr>
          <w:rFonts w:ascii="David" w:hAnsi="David" w:cs="David" w:hint="cs"/>
          <w:sz w:val="28"/>
          <w:szCs w:val="28"/>
          <w:rtl/>
        </w:rPr>
      </w:pPr>
      <w:r>
        <w:rPr>
          <w:rFonts w:ascii="David" w:hAnsi="David" w:cs="David" w:hint="cs"/>
          <w:sz w:val="28"/>
          <w:szCs w:val="28"/>
          <w:rtl/>
        </w:rPr>
        <w:t>מר בורשטיין</w:t>
      </w:r>
      <w:r w:rsidR="007627CE">
        <w:rPr>
          <w:rFonts w:ascii="David" w:hAnsi="David" w:cs="David" w:hint="cs"/>
          <w:sz w:val="28"/>
          <w:szCs w:val="28"/>
          <w:rtl/>
        </w:rPr>
        <w:t xml:space="preserve"> מצטט מספר סעיפים מהתקנון שלדבריו מלמדים כי הסמכות לקביעת נציגי ישראל במוסדות ובגופים בחו"ל נתונה להנהלה ולא ליו"ר ההנהלה. לדבריו ההנהלה הסמיכה מכללא את מזכירות האיגוד להחליט בנדון וזו בחרה אותו ומכל מקום היא לא אישרה להעביר את הסמכות ליו"ר וגם אם עשתה כן, הוא אינו רשאי למנות את עצמו ומאחר שפעל כאן בניגוד לדעת רוב חברי ההנהלה ו/או המזכירות, דין ההחלטה להתבטל.</w:t>
      </w:r>
    </w:p>
    <w:p w:rsidR="0084119B" w:rsidRDefault="007627CE" w:rsidP="009C408A">
      <w:pPr>
        <w:jc w:val="right"/>
        <w:rPr>
          <w:rFonts w:ascii="David" w:hAnsi="David" w:cs="David"/>
          <w:sz w:val="28"/>
          <w:szCs w:val="28"/>
          <w:rtl/>
        </w:rPr>
      </w:pPr>
      <w:r>
        <w:rPr>
          <w:rFonts w:ascii="David" w:hAnsi="David" w:cs="David" w:hint="cs"/>
          <w:sz w:val="28"/>
          <w:szCs w:val="28"/>
          <w:rtl/>
        </w:rPr>
        <w:t>גם בהתעלם מכך ש</w:t>
      </w:r>
      <w:r w:rsidR="0084119B">
        <w:rPr>
          <w:rFonts w:ascii="David" w:hAnsi="David" w:cs="David" w:hint="cs"/>
          <w:sz w:val="28"/>
          <w:szCs w:val="28"/>
          <w:rtl/>
        </w:rPr>
        <w:t xml:space="preserve">לא הונחה לטעמי, תשתית עובדתית שמעידה על קיום החלטה </w:t>
      </w:r>
      <w:r w:rsidR="0084119B" w:rsidRPr="009C408A">
        <w:rPr>
          <w:rFonts w:ascii="David" w:hAnsi="David" w:cs="David" w:hint="cs"/>
          <w:b/>
          <w:bCs/>
          <w:sz w:val="28"/>
          <w:szCs w:val="28"/>
          <w:rtl/>
        </w:rPr>
        <w:t>תקינה</w:t>
      </w:r>
      <w:r w:rsidR="0084119B">
        <w:rPr>
          <w:rFonts w:ascii="David" w:hAnsi="David" w:cs="David" w:hint="cs"/>
          <w:sz w:val="28"/>
          <w:szCs w:val="28"/>
          <w:rtl/>
        </w:rPr>
        <w:t xml:space="preserve"> </w:t>
      </w:r>
      <w:r w:rsidR="009C408A">
        <w:rPr>
          <w:rFonts w:ascii="David" w:hAnsi="David" w:cs="David" w:hint="cs"/>
          <w:sz w:val="28"/>
          <w:szCs w:val="28"/>
          <w:rtl/>
        </w:rPr>
        <w:t xml:space="preserve">למנות את מר בורשטיין כמחליפו של מר </w:t>
      </w:r>
      <w:proofErr w:type="spellStart"/>
      <w:r w:rsidR="009C408A">
        <w:rPr>
          <w:rFonts w:ascii="David" w:hAnsi="David" w:cs="David" w:hint="cs"/>
          <w:sz w:val="28"/>
          <w:szCs w:val="28"/>
          <w:rtl/>
        </w:rPr>
        <w:t>סטפק</w:t>
      </w:r>
      <w:proofErr w:type="spellEnd"/>
      <w:r w:rsidR="0084119B">
        <w:rPr>
          <w:rFonts w:ascii="David" w:hAnsi="David" w:cs="David" w:hint="cs"/>
          <w:sz w:val="28"/>
          <w:szCs w:val="28"/>
          <w:rtl/>
        </w:rPr>
        <w:t xml:space="preserve"> וגם בהתעלם מכך שאין בפני  </w:t>
      </w:r>
      <w:r w:rsidR="00032D52">
        <w:rPr>
          <w:rFonts w:ascii="David" w:hAnsi="David" w:cs="David" w:hint="cs"/>
          <w:sz w:val="28"/>
          <w:szCs w:val="28"/>
          <w:rtl/>
        </w:rPr>
        <w:t xml:space="preserve"> </w:t>
      </w:r>
      <w:r w:rsidR="009C408A">
        <w:rPr>
          <w:rFonts w:ascii="David" w:hAnsi="David" w:cs="David" w:hint="cs"/>
          <w:sz w:val="28"/>
          <w:szCs w:val="28"/>
          <w:rtl/>
        </w:rPr>
        <w:t xml:space="preserve"> </w:t>
      </w:r>
      <w:r w:rsidR="0084119B">
        <w:rPr>
          <w:rFonts w:ascii="David" w:hAnsi="David" w:cs="David" w:hint="cs"/>
          <w:sz w:val="28"/>
          <w:szCs w:val="28"/>
          <w:rtl/>
        </w:rPr>
        <w:t xml:space="preserve">מסרונים או תצהירים שמלמדים שבעתירה היום, לאחר החלטת יו"ר ההנהלה, תומכים רוב חברי ההנהלה ו/או המזכירות </w:t>
      </w:r>
      <w:r w:rsidR="009C408A">
        <w:rPr>
          <w:rFonts w:ascii="David" w:hAnsi="David" w:cs="David" w:hint="cs"/>
          <w:sz w:val="28"/>
          <w:szCs w:val="28"/>
          <w:rtl/>
        </w:rPr>
        <w:t xml:space="preserve"> </w:t>
      </w:r>
      <w:r w:rsidR="0084119B">
        <w:rPr>
          <w:rFonts w:ascii="David" w:hAnsi="David" w:cs="David" w:hint="cs"/>
          <w:sz w:val="28"/>
          <w:szCs w:val="28"/>
          <w:rtl/>
        </w:rPr>
        <w:t>והייתי מצפה לתצהירים או למצער מסרונים כאלה כחלק מהעתירה שכן זה הדין בעתירות ומי שטוען טענות עובדתיות צריך בדרך זאת להוכיח אותן</w:t>
      </w:r>
      <w:r w:rsidR="009C408A">
        <w:rPr>
          <w:rFonts w:ascii="David" w:hAnsi="David" w:cs="David" w:hint="cs"/>
          <w:sz w:val="28"/>
          <w:szCs w:val="28"/>
          <w:rtl/>
        </w:rPr>
        <w:t>,</w:t>
      </w:r>
      <w:r w:rsidR="00784E03">
        <w:rPr>
          <w:rFonts w:ascii="David" w:hAnsi="David" w:cs="David" w:hint="cs"/>
          <w:sz w:val="28"/>
          <w:szCs w:val="28"/>
          <w:rtl/>
        </w:rPr>
        <w:t xml:space="preserve"> לא שוכנעתי שעלי להתערב בהחלטת יו"ר ההנהלה.</w:t>
      </w:r>
      <w:r w:rsidR="008777A3">
        <w:rPr>
          <w:rFonts w:ascii="David" w:hAnsi="David" w:cs="David" w:hint="cs"/>
          <w:sz w:val="28"/>
          <w:szCs w:val="28"/>
          <w:rtl/>
        </w:rPr>
        <w:t xml:space="preserve"> </w:t>
      </w:r>
      <w:r w:rsidR="0084119B">
        <w:rPr>
          <w:rFonts w:ascii="David" w:hAnsi="David" w:cs="David" w:hint="cs"/>
          <w:sz w:val="28"/>
          <w:szCs w:val="28"/>
          <w:rtl/>
        </w:rPr>
        <w:t xml:space="preserve">אני גם מתעלם בשלב זה מכך שאין בהכרח קורלציה בין ההחלטה למנות את מר </w:t>
      </w:r>
      <w:proofErr w:type="spellStart"/>
      <w:r w:rsidR="0084119B">
        <w:rPr>
          <w:rFonts w:ascii="David" w:hAnsi="David" w:cs="David" w:hint="cs"/>
          <w:sz w:val="28"/>
          <w:szCs w:val="28"/>
          <w:rtl/>
        </w:rPr>
        <w:t>סטפק</w:t>
      </w:r>
      <w:proofErr w:type="spellEnd"/>
      <w:r w:rsidR="0084119B">
        <w:rPr>
          <w:rFonts w:ascii="David" w:hAnsi="David" w:cs="David" w:hint="cs"/>
          <w:sz w:val="28"/>
          <w:szCs w:val="28"/>
          <w:rtl/>
        </w:rPr>
        <w:t xml:space="preserve"> להחלטה אם הייתה</w:t>
      </w:r>
      <w:r w:rsidR="009C408A">
        <w:rPr>
          <w:rFonts w:ascii="David" w:hAnsi="David" w:cs="David" w:hint="cs"/>
          <w:sz w:val="28"/>
          <w:szCs w:val="28"/>
          <w:rtl/>
        </w:rPr>
        <w:t>,</w:t>
      </w:r>
      <w:r w:rsidR="0084119B">
        <w:rPr>
          <w:rFonts w:ascii="David" w:hAnsi="David" w:cs="David" w:hint="cs"/>
          <w:sz w:val="28"/>
          <w:szCs w:val="28"/>
          <w:rtl/>
        </w:rPr>
        <w:t xml:space="preserve"> למנות את מר בורשטיין. אין ללמוד בהכרח מהסמכה מכללא של ההנהלה למזכירות במקרה הראשון על הסמכה דומה במקרה השני. כל מקרה צריך להיבחן לגופו.</w:t>
      </w:r>
    </w:p>
    <w:p w:rsidR="00784E03" w:rsidRDefault="00784E03" w:rsidP="0084119B">
      <w:pPr>
        <w:jc w:val="right"/>
        <w:rPr>
          <w:rFonts w:ascii="David" w:hAnsi="David" w:cs="David" w:hint="cs"/>
          <w:sz w:val="28"/>
          <w:szCs w:val="28"/>
          <w:rtl/>
        </w:rPr>
      </w:pPr>
      <w:r>
        <w:rPr>
          <w:rFonts w:ascii="David" w:hAnsi="David" w:cs="David" w:hint="cs"/>
          <w:sz w:val="28"/>
          <w:szCs w:val="28"/>
          <w:rtl/>
        </w:rPr>
        <w:t>ההתבססות על הסמכות מכללא היא בעייתית כי היא גם מזמינה טענות שהייתה במקרה הזה הסמכה מכללא של יו"ר ההנהלה, על ידי ההנהלה להידרש לעניין.</w:t>
      </w:r>
    </w:p>
    <w:p w:rsidR="00784E03" w:rsidRDefault="00784E03" w:rsidP="009C408A">
      <w:pPr>
        <w:jc w:val="right"/>
        <w:rPr>
          <w:rFonts w:ascii="David" w:hAnsi="David" w:cs="David" w:hint="cs"/>
          <w:sz w:val="28"/>
          <w:szCs w:val="28"/>
          <w:rtl/>
        </w:rPr>
      </w:pPr>
      <w:r>
        <w:rPr>
          <w:rFonts w:ascii="David" w:hAnsi="David" w:cs="David" w:hint="cs"/>
          <w:sz w:val="28"/>
          <w:szCs w:val="28"/>
          <w:rtl/>
        </w:rPr>
        <w:t xml:space="preserve">הפרשנות של מר בורשטיין לגבי מה מותר ומה אסור ליו"ר ההנהלה לעשות והצגתו </w:t>
      </w:r>
      <w:r w:rsidR="009C408A">
        <w:rPr>
          <w:rFonts w:ascii="David" w:hAnsi="David" w:cs="David" w:hint="cs"/>
          <w:sz w:val="28"/>
          <w:szCs w:val="28"/>
          <w:rtl/>
        </w:rPr>
        <w:t xml:space="preserve">לכאורה </w:t>
      </w:r>
      <w:r>
        <w:rPr>
          <w:rFonts w:ascii="David" w:hAnsi="David" w:cs="David" w:hint="cs"/>
          <w:sz w:val="28"/>
          <w:szCs w:val="28"/>
          <w:rtl/>
        </w:rPr>
        <w:t>כמי שהחלטתו לנסוע היא מעין</w:t>
      </w:r>
      <w:r w:rsidR="009C408A">
        <w:rPr>
          <w:rFonts w:ascii="David" w:hAnsi="David" w:cs="David" w:hint="cs"/>
          <w:sz w:val="28"/>
          <w:szCs w:val="28"/>
          <w:rtl/>
        </w:rPr>
        <w:t xml:space="preserve"> השגת </w:t>
      </w:r>
      <w:r>
        <w:rPr>
          <w:rFonts w:ascii="David" w:hAnsi="David" w:cs="David" w:hint="cs"/>
          <w:sz w:val="28"/>
          <w:szCs w:val="28"/>
          <w:rtl/>
        </w:rPr>
        <w:t>טובת הנאה שהוא מחליט ליטול לעצמו בדידן זה, אינה מקובלת עלי.</w:t>
      </w:r>
    </w:p>
    <w:p w:rsidR="00784E03" w:rsidRDefault="00784E03" w:rsidP="0084119B">
      <w:pPr>
        <w:jc w:val="right"/>
        <w:rPr>
          <w:rFonts w:ascii="David" w:hAnsi="David" w:cs="David" w:hint="cs"/>
          <w:sz w:val="28"/>
          <w:szCs w:val="28"/>
          <w:rtl/>
        </w:rPr>
      </w:pPr>
      <w:r>
        <w:rPr>
          <w:rFonts w:ascii="David" w:hAnsi="David" w:cs="David" w:hint="cs"/>
          <w:sz w:val="28"/>
          <w:szCs w:val="28"/>
          <w:rtl/>
        </w:rPr>
        <w:t xml:space="preserve">גם אם אקבע כי צריך לבטל פורמלית את ההחלטה ולזמן את ההנהלה ולדון בעניין מראשיתו, הרי </w:t>
      </w:r>
      <w:r w:rsidR="008777A3">
        <w:rPr>
          <w:rFonts w:ascii="David" w:hAnsi="David" w:cs="David" w:hint="cs"/>
          <w:sz w:val="28"/>
          <w:szCs w:val="28"/>
          <w:rtl/>
        </w:rPr>
        <w:t xml:space="preserve">נחטיא כאן את המטרה. ברור שראוי במקרה כזה לקיים ישיבת הנהלה, </w:t>
      </w:r>
      <w:r w:rsidR="008777A3">
        <w:rPr>
          <w:rFonts w:ascii="David" w:hAnsi="David" w:cs="David" w:hint="cs"/>
          <w:sz w:val="28"/>
          <w:szCs w:val="28"/>
          <w:rtl/>
        </w:rPr>
        <w:lastRenderedPageBreak/>
        <w:t>לדון בנושא ולתת להנהלה להחליט מי יהיה נציגה אולם אנו מצויים בסד זמנים שלא מאפשר זאת.</w:t>
      </w:r>
    </w:p>
    <w:p w:rsidR="008777A3" w:rsidRDefault="008777A3" w:rsidP="009C408A">
      <w:pPr>
        <w:jc w:val="right"/>
        <w:rPr>
          <w:rFonts w:ascii="David" w:hAnsi="David" w:cs="David" w:hint="cs"/>
          <w:sz w:val="28"/>
          <w:szCs w:val="28"/>
          <w:rtl/>
        </w:rPr>
      </w:pPr>
      <w:r>
        <w:rPr>
          <w:rFonts w:ascii="David" w:hAnsi="David" w:cs="David" w:hint="cs"/>
          <w:sz w:val="28"/>
          <w:szCs w:val="28"/>
          <w:rtl/>
        </w:rPr>
        <w:t xml:space="preserve">גם אם היינו מבטלים את החלטת היו"ר, לא היה מוכשר בכך המינוי של מר בורשטיין והא בהא לא </w:t>
      </w:r>
      <w:proofErr w:type="spellStart"/>
      <w:r>
        <w:rPr>
          <w:rFonts w:ascii="David" w:hAnsi="David" w:cs="David" w:hint="cs"/>
          <w:sz w:val="28"/>
          <w:szCs w:val="28"/>
          <w:rtl/>
        </w:rPr>
        <w:t>תליא</w:t>
      </w:r>
      <w:proofErr w:type="spellEnd"/>
      <w:r>
        <w:rPr>
          <w:rFonts w:ascii="David" w:hAnsi="David" w:cs="David" w:hint="cs"/>
          <w:sz w:val="28"/>
          <w:szCs w:val="28"/>
          <w:rtl/>
        </w:rPr>
        <w:t xml:space="preserve">. </w:t>
      </w:r>
      <w:r w:rsidR="009C408A">
        <w:rPr>
          <w:rFonts w:ascii="David" w:hAnsi="David" w:cs="David" w:hint="cs"/>
          <w:sz w:val="28"/>
          <w:szCs w:val="28"/>
          <w:rtl/>
        </w:rPr>
        <w:t xml:space="preserve">לטעמי, </w:t>
      </w:r>
      <w:r>
        <w:rPr>
          <w:rFonts w:ascii="David" w:hAnsi="David" w:cs="David" w:hint="cs"/>
          <w:sz w:val="28"/>
          <w:szCs w:val="28"/>
          <w:rtl/>
        </w:rPr>
        <w:t xml:space="preserve">אין לפנינו מצב כפי שמנסה </w:t>
      </w:r>
      <w:r w:rsidR="009C408A">
        <w:rPr>
          <w:rFonts w:ascii="David" w:hAnsi="David" w:cs="David" w:hint="cs"/>
          <w:sz w:val="28"/>
          <w:szCs w:val="28"/>
          <w:rtl/>
        </w:rPr>
        <w:t xml:space="preserve">אולי </w:t>
      </w:r>
      <w:r>
        <w:rPr>
          <w:rFonts w:ascii="David" w:hAnsi="David" w:cs="David" w:hint="cs"/>
          <w:sz w:val="28"/>
          <w:szCs w:val="28"/>
          <w:rtl/>
        </w:rPr>
        <w:t xml:space="preserve">מר בורשטיין להציג כי הוא המועמד הנבחר והיו"ר מדיח אותו כדי להחליף אותו כנציג האיגוד. </w:t>
      </w:r>
    </w:p>
    <w:p w:rsidR="008777A3" w:rsidRDefault="008777A3" w:rsidP="0084119B">
      <w:pPr>
        <w:jc w:val="right"/>
        <w:rPr>
          <w:rFonts w:ascii="David" w:hAnsi="David" w:cs="David" w:hint="cs"/>
          <w:sz w:val="28"/>
          <w:szCs w:val="28"/>
          <w:rtl/>
        </w:rPr>
      </w:pPr>
      <w:r>
        <w:rPr>
          <w:rFonts w:ascii="David" w:hAnsi="David" w:cs="David" w:hint="cs"/>
          <w:sz w:val="28"/>
          <w:szCs w:val="28"/>
          <w:rtl/>
        </w:rPr>
        <w:t>ליו"ר ההנהלה מעמד בכיר באיגוד אך גם הוא כפוף לחוק ולתקנון. במקרה מתאים אם</w:t>
      </w:r>
    </w:p>
    <w:p w:rsidR="00032D52" w:rsidRDefault="008777A3" w:rsidP="0084119B">
      <w:pPr>
        <w:jc w:val="right"/>
        <w:rPr>
          <w:rFonts w:ascii="David" w:hAnsi="David" w:cs="David"/>
          <w:sz w:val="28"/>
          <w:szCs w:val="28"/>
          <w:rtl/>
        </w:rPr>
      </w:pPr>
      <w:r>
        <w:rPr>
          <w:rFonts w:ascii="David" w:hAnsi="David" w:cs="David" w:hint="cs"/>
          <w:sz w:val="28"/>
          <w:szCs w:val="28"/>
          <w:rtl/>
        </w:rPr>
        <w:t xml:space="preserve">יחרוג מסמכויותיו לא יהסס בית הדין להתערב בהחלטותיו אולם במקרה זה נראה לי </w:t>
      </w:r>
      <w:r w:rsidR="00032D52">
        <w:rPr>
          <w:rFonts w:ascii="David" w:hAnsi="David" w:cs="David" w:hint="cs"/>
          <w:sz w:val="28"/>
          <w:szCs w:val="28"/>
          <w:rtl/>
        </w:rPr>
        <w:t>שאפילו אם נפל פגם פורמלי בהחלטתו, הרי בנסיבות המיוחדות של העניין הוא לא חרג ממתחם הסבירות ואין הצדקה לכך שבית הדין יתערב בהחלטתו. לא קבלתי את האמור במכתבו של יו"ר ההנהלה ככזה ראה וקדש אלא קראתי את המסמכים שהופצו לקראת הקונגרס האמור והשתכנעתי אף אני כי יש לכאורה ממש בדבריו לפיהם:</w:t>
      </w:r>
    </w:p>
    <w:p w:rsidR="00032D52" w:rsidRDefault="00032D52" w:rsidP="0084119B">
      <w:pPr>
        <w:jc w:val="right"/>
        <w:rPr>
          <w:rFonts w:ascii="David" w:hAnsi="David" w:cs="David"/>
          <w:sz w:val="28"/>
          <w:szCs w:val="28"/>
          <w:rtl/>
        </w:rPr>
      </w:pPr>
      <w:r>
        <w:rPr>
          <w:rFonts w:ascii="David" w:hAnsi="David" w:cs="David" w:hint="cs"/>
          <w:sz w:val="28"/>
          <w:szCs w:val="28"/>
          <w:rtl/>
        </w:rPr>
        <w:t>"אני יכול להבטיח כי השיקולים להחלטתי הינם טובת האיגוד ולא מעבר לכך"</w:t>
      </w:r>
    </w:p>
    <w:p w:rsidR="00032D52" w:rsidRDefault="00032D52" w:rsidP="0084119B">
      <w:pPr>
        <w:jc w:val="right"/>
        <w:rPr>
          <w:rFonts w:ascii="David" w:hAnsi="David" w:cs="David"/>
          <w:sz w:val="28"/>
          <w:szCs w:val="28"/>
          <w:rtl/>
        </w:rPr>
      </w:pPr>
      <w:r>
        <w:rPr>
          <w:rFonts w:ascii="David" w:hAnsi="David" w:cs="David" w:hint="cs"/>
          <w:sz w:val="28"/>
          <w:szCs w:val="28"/>
          <w:rtl/>
        </w:rPr>
        <w:t>וגם מטעם זה אני דוחה את העתירה.</w:t>
      </w:r>
    </w:p>
    <w:p w:rsidR="00032D52" w:rsidRDefault="00032D52" w:rsidP="0084119B">
      <w:pPr>
        <w:jc w:val="right"/>
        <w:rPr>
          <w:rFonts w:ascii="David" w:hAnsi="David" w:cs="David"/>
          <w:sz w:val="28"/>
          <w:szCs w:val="28"/>
          <w:rtl/>
        </w:rPr>
      </w:pPr>
      <w:r>
        <w:rPr>
          <w:rFonts w:ascii="David" w:hAnsi="David" w:cs="David" w:hint="cs"/>
          <w:sz w:val="28"/>
          <w:szCs w:val="28"/>
          <w:rtl/>
        </w:rPr>
        <w:t>צר לי שאני נאלץ להשיב ריקם את פניו של מר בורשטיין שכאמור, לא רק אנו הולכים זה לצד זה כחמישים שנה והוא כפי שאמרתי מא</w:t>
      </w:r>
      <w:r w:rsidR="009C408A">
        <w:rPr>
          <w:rFonts w:ascii="David" w:hAnsi="David" w:cs="David" w:hint="cs"/>
          <w:sz w:val="28"/>
          <w:szCs w:val="28"/>
          <w:rtl/>
        </w:rPr>
        <w:t>ו</w:t>
      </w:r>
      <w:r>
        <w:rPr>
          <w:rFonts w:ascii="David" w:hAnsi="David" w:cs="David" w:hint="cs"/>
          <w:sz w:val="28"/>
          <w:szCs w:val="28"/>
          <w:rtl/>
        </w:rPr>
        <w:t>שיות השחמט בישראל.</w:t>
      </w:r>
      <w:r w:rsidR="009C408A">
        <w:rPr>
          <w:rFonts w:ascii="David" w:hAnsi="David" w:cs="David" w:hint="cs"/>
          <w:sz w:val="28"/>
          <w:szCs w:val="28"/>
          <w:rtl/>
        </w:rPr>
        <w:t xml:space="preserve"> אני מאמין שפעל בתום לב ו</w:t>
      </w:r>
      <w:r w:rsidR="004D06FE">
        <w:rPr>
          <w:rFonts w:ascii="David" w:hAnsi="David" w:cs="David" w:hint="cs"/>
          <w:sz w:val="28"/>
          <w:szCs w:val="28"/>
          <w:rtl/>
        </w:rPr>
        <w:t>מתוך רצון לתרום לאיגוד.</w:t>
      </w:r>
      <w:bookmarkStart w:id="0" w:name="_GoBack"/>
      <w:bookmarkEnd w:id="0"/>
    </w:p>
    <w:p w:rsidR="00032D52" w:rsidRDefault="00032D52" w:rsidP="0084119B">
      <w:pPr>
        <w:jc w:val="right"/>
        <w:rPr>
          <w:rFonts w:ascii="David" w:hAnsi="David" w:cs="David" w:hint="cs"/>
          <w:sz w:val="28"/>
          <w:szCs w:val="28"/>
          <w:rtl/>
        </w:rPr>
      </w:pPr>
      <w:r>
        <w:rPr>
          <w:rFonts w:ascii="David" w:hAnsi="David" w:cs="David" w:hint="cs"/>
          <w:sz w:val="28"/>
          <w:szCs w:val="28"/>
          <w:rtl/>
        </w:rPr>
        <w:t>אם הוא שילם אגרה אני מורה בזאת להחזיר לו אותה</w:t>
      </w:r>
    </w:p>
    <w:p w:rsidR="00032D52" w:rsidRDefault="00032D52" w:rsidP="0084119B">
      <w:pPr>
        <w:jc w:val="right"/>
        <w:rPr>
          <w:rFonts w:ascii="David" w:hAnsi="David" w:cs="David"/>
          <w:sz w:val="28"/>
          <w:szCs w:val="28"/>
          <w:rtl/>
        </w:rPr>
      </w:pPr>
    </w:p>
    <w:p w:rsidR="00032D52" w:rsidRDefault="00032D52" w:rsidP="0084119B">
      <w:pPr>
        <w:jc w:val="right"/>
        <w:rPr>
          <w:rFonts w:ascii="David" w:hAnsi="David" w:cs="David" w:hint="cs"/>
          <w:sz w:val="28"/>
          <w:szCs w:val="28"/>
          <w:rtl/>
        </w:rPr>
      </w:pPr>
      <w:r>
        <w:rPr>
          <w:rFonts w:ascii="David" w:hAnsi="David" w:cs="David" w:hint="cs"/>
          <w:sz w:val="28"/>
          <w:szCs w:val="28"/>
          <w:rtl/>
        </w:rPr>
        <w:t>פרופ' דניאל מור</w:t>
      </w:r>
    </w:p>
    <w:p w:rsidR="008777A3" w:rsidRDefault="00032D52" w:rsidP="0084119B">
      <w:pPr>
        <w:jc w:val="right"/>
        <w:rPr>
          <w:rFonts w:ascii="David" w:hAnsi="David" w:cs="David"/>
          <w:sz w:val="28"/>
          <w:szCs w:val="28"/>
          <w:rtl/>
        </w:rPr>
      </w:pPr>
      <w:r>
        <w:rPr>
          <w:rFonts w:ascii="David" w:hAnsi="David" w:cs="David" w:hint="cs"/>
          <w:sz w:val="28"/>
          <w:szCs w:val="28"/>
          <w:rtl/>
        </w:rPr>
        <w:t xml:space="preserve">נשיא בית הדין </w:t>
      </w:r>
    </w:p>
    <w:p w:rsidR="00E014A5" w:rsidRPr="00B21F9F" w:rsidRDefault="00E014A5" w:rsidP="00BE691C">
      <w:pPr>
        <w:jc w:val="right"/>
        <w:rPr>
          <w:rFonts w:ascii="David" w:hAnsi="David" w:cs="David" w:hint="cs"/>
          <w:sz w:val="28"/>
          <w:szCs w:val="28"/>
          <w:rtl/>
        </w:rPr>
      </w:pPr>
    </w:p>
    <w:p w:rsidR="009A0450" w:rsidRPr="009A0450" w:rsidRDefault="009A0450" w:rsidP="009A0450">
      <w:pPr>
        <w:jc w:val="center"/>
        <w:rPr>
          <w:rFonts w:ascii="David" w:hAnsi="David" w:cs="David"/>
          <w:sz w:val="28"/>
          <w:szCs w:val="28"/>
          <w:rtl/>
        </w:rPr>
      </w:pPr>
    </w:p>
    <w:sectPr w:rsidR="009A0450" w:rsidRPr="009A04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C7"/>
    <w:rsid w:val="00025059"/>
    <w:rsid w:val="00032D52"/>
    <w:rsid w:val="00044183"/>
    <w:rsid w:val="00165655"/>
    <w:rsid w:val="001D5401"/>
    <w:rsid w:val="004B2B57"/>
    <w:rsid w:val="004D06FE"/>
    <w:rsid w:val="005E27D4"/>
    <w:rsid w:val="00694004"/>
    <w:rsid w:val="006E0E70"/>
    <w:rsid w:val="007627CE"/>
    <w:rsid w:val="00784E03"/>
    <w:rsid w:val="0084119B"/>
    <w:rsid w:val="008777A3"/>
    <w:rsid w:val="00943531"/>
    <w:rsid w:val="009A0450"/>
    <w:rsid w:val="009C408A"/>
    <w:rsid w:val="00B20E87"/>
    <w:rsid w:val="00B2116C"/>
    <w:rsid w:val="00B21F9F"/>
    <w:rsid w:val="00BE691C"/>
    <w:rsid w:val="00C810E8"/>
    <w:rsid w:val="00CA709B"/>
    <w:rsid w:val="00DB2B34"/>
    <w:rsid w:val="00E014A5"/>
    <w:rsid w:val="00F85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95493-9DA7-4D0B-A9BF-6E5FF34C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7</cp:revision>
  <cp:lastPrinted>2015-10-06T20:55:00Z</cp:lastPrinted>
  <dcterms:created xsi:type="dcterms:W3CDTF">2015-10-06T12:58:00Z</dcterms:created>
  <dcterms:modified xsi:type="dcterms:W3CDTF">2015-10-06T21:19:00Z</dcterms:modified>
</cp:coreProperties>
</file>